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AA00D" w14:textId="382D5509" w:rsidR="003C589F" w:rsidRPr="00430695" w:rsidRDefault="003C589F" w:rsidP="003C589F">
      <w:pPr>
        <w:spacing w:before="100" w:beforeAutospacing="1" w:after="100" w:afterAutospacing="1" w:line="240" w:lineRule="atLeast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430695">
        <w:rPr>
          <w:rFonts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0" locked="0" layoutInCell="1" allowOverlap="1" wp14:anchorId="4E2DE8E4" wp14:editId="524C3FC7">
            <wp:simplePos x="0" y="0"/>
            <wp:positionH relativeFrom="page">
              <wp:posOffset>5389245</wp:posOffset>
            </wp:positionH>
            <wp:positionV relativeFrom="page">
              <wp:posOffset>981075</wp:posOffset>
            </wp:positionV>
            <wp:extent cx="1065530" cy="573405"/>
            <wp:effectExtent l="0" t="0" r="1270" b="0"/>
            <wp:wrapSquare wrapText="largest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188" r="-58" b="-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695">
        <w:rPr>
          <w:noProof/>
          <w:sz w:val="20"/>
          <w:szCs w:val="20"/>
          <w:lang w:eastAsia="it-IT"/>
        </w:rPr>
        <w:drawing>
          <wp:inline distT="0" distB="0" distL="0" distR="0" wp14:anchorId="5237A409" wp14:editId="3B9CD8F1">
            <wp:extent cx="883271" cy="1032689"/>
            <wp:effectExtent l="0" t="0" r="0" b="0"/>
            <wp:docPr id="1" name="Immagine 1" descr="P:\LOGHI COMUNE SEM\Sant'Elpidio-a-M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LOGHI COMUNE SEM\Sant'Elpidio-a-Ma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68" cy="103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0695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                                                        </w:t>
      </w:r>
    </w:p>
    <w:p w14:paraId="66FB3716" w14:textId="77777777" w:rsidR="00DF54F0" w:rsidRPr="00366D2F" w:rsidRDefault="00A06991" w:rsidP="00DF54F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366D2F">
        <w:rPr>
          <w:rFonts w:eastAsia="Times New Roman" w:cs="Times New Roman"/>
          <w:b/>
          <w:bCs/>
          <w:sz w:val="24"/>
          <w:szCs w:val="24"/>
          <w:lang w:eastAsia="it-IT"/>
        </w:rPr>
        <w:t xml:space="preserve">PREMIO </w:t>
      </w:r>
      <w:r w:rsidR="007A247E" w:rsidRPr="00366D2F">
        <w:rPr>
          <w:rFonts w:eastAsia="Times New Roman" w:cs="Times New Roman"/>
          <w:b/>
          <w:bCs/>
          <w:sz w:val="24"/>
          <w:szCs w:val="24"/>
          <w:lang w:eastAsia="it-IT"/>
        </w:rPr>
        <w:t>LIBRI A 180°</w:t>
      </w:r>
      <w:r w:rsidR="00C53E69" w:rsidRPr="00366D2F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- </w:t>
      </w:r>
      <w:r w:rsidR="007A247E" w:rsidRPr="00366D2F">
        <w:rPr>
          <w:rFonts w:eastAsia="Times New Roman" w:cs="Times New Roman"/>
          <w:b/>
          <w:sz w:val="24"/>
          <w:szCs w:val="24"/>
          <w:lang w:eastAsia="it-IT"/>
        </w:rPr>
        <w:t>CITTA’ DI SANT’ELPIDIO A MARE</w:t>
      </w:r>
      <w:r w:rsidR="00FB15DB" w:rsidRPr="00366D2F">
        <w:rPr>
          <w:rFonts w:eastAsia="Times New Roman" w:cs="Times New Roman"/>
          <w:b/>
          <w:sz w:val="24"/>
          <w:szCs w:val="24"/>
          <w:lang w:eastAsia="it-IT"/>
        </w:rPr>
        <w:t>, 1^ edizione</w:t>
      </w:r>
      <w:r w:rsidR="00DF54F0" w:rsidRPr="00366D2F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</w:p>
    <w:p w14:paraId="0C364115" w14:textId="68BA7FB2" w:rsidR="00A06991" w:rsidRDefault="00DF54F0" w:rsidP="00DF54F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366D2F">
        <w:rPr>
          <w:rFonts w:eastAsia="Times New Roman" w:cs="Times New Roman"/>
          <w:b/>
          <w:sz w:val="24"/>
          <w:szCs w:val="24"/>
          <w:lang w:eastAsia="it-IT"/>
        </w:rPr>
        <w:t xml:space="preserve">                                                                                   </w:t>
      </w:r>
      <w:r w:rsidR="004175CE" w:rsidRPr="00366D2F">
        <w:rPr>
          <w:rFonts w:eastAsia="Times New Roman" w:cs="Times New Roman"/>
          <w:b/>
          <w:sz w:val="24"/>
          <w:szCs w:val="24"/>
          <w:lang w:eastAsia="it-IT"/>
        </w:rPr>
        <w:t>AVVISO</w:t>
      </w:r>
      <w:r w:rsidR="00A06991" w:rsidRPr="00C53E69">
        <w:rPr>
          <w:rFonts w:eastAsia="Times New Roman" w:cs="Times New Roman"/>
          <w:b/>
          <w:sz w:val="20"/>
          <w:szCs w:val="20"/>
          <w:lang w:eastAsia="it-IT"/>
        </w:rPr>
        <w:br/>
      </w:r>
      <w:r w:rsidR="004175CE">
        <w:rPr>
          <w:rFonts w:eastAsia="Times New Roman" w:cs="Times New Roman"/>
          <w:sz w:val="20"/>
          <w:szCs w:val="20"/>
          <w:lang w:eastAsia="it-IT"/>
        </w:rPr>
        <w:br/>
      </w:r>
      <w:r w:rsidR="007B0297" w:rsidRPr="004175CE">
        <w:rPr>
          <w:rFonts w:eastAsia="Times New Roman" w:cs="Times New Roman"/>
          <w:sz w:val="20"/>
          <w:szCs w:val="20"/>
          <w:lang w:eastAsia="it-IT"/>
        </w:rPr>
        <w:t xml:space="preserve">L’Assessorato alla Cultura del Comune di Sant’Elpidio a Mare </w:t>
      </w:r>
      <w:r w:rsidR="004175CE" w:rsidRPr="004175CE">
        <w:rPr>
          <w:rFonts w:cs="Arial"/>
          <w:sz w:val="20"/>
          <w:szCs w:val="20"/>
          <w:lang w:eastAsia="it-IT"/>
        </w:rPr>
        <w:t>in collaborazione</w:t>
      </w:r>
      <w:r w:rsidR="004C22C4">
        <w:rPr>
          <w:rFonts w:cs="Arial"/>
          <w:sz w:val="20"/>
          <w:szCs w:val="20"/>
          <w:lang w:eastAsia="it-IT"/>
        </w:rPr>
        <w:t xml:space="preserve"> con</w:t>
      </w:r>
      <w:r w:rsidR="007B0297" w:rsidRPr="004175CE">
        <w:rPr>
          <w:rFonts w:eastAsia="Times New Roman" w:cs="Times New Roman"/>
          <w:sz w:val="20"/>
          <w:szCs w:val="20"/>
          <w:lang w:eastAsia="it-IT"/>
        </w:rPr>
        <w:t xml:space="preserve"> la Biblioteca Comunale “Antonio </w:t>
      </w:r>
      <w:proofErr w:type="spellStart"/>
      <w:r w:rsidR="007B0297" w:rsidRPr="004175CE">
        <w:rPr>
          <w:rFonts w:eastAsia="Times New Roman" w:cs="Times New Roman"/>
          <w:sz w:val="20"/>
          <w:szCs w:val="20"/>
          <w:lang w:eastAsia="it-IT"/>
        </w:rPr>
        <w:t>Santori</w:t>
      </w:r>
      <w:proofErr w:type="spellEnd"/>
      <w:r w:rsidR="007B0297" w:rsidRPr="004175CE">
        <w:rPr>
          <w:rFonts w:eastAsia="Times New Roman" w:cs="Times New Roman"/>
          <w:sz w:val="20"/>
          <w:szCs w:val="20"/>
          <w:lang w:eastAsia="it-IT"/>
        </w:rPr>
        <w:t xml:space="preserve">” </w:t>
      </w:r>
      <w:r w:rsidR="000723DE" w:rsidRPr="004175CE">
        <w:rPr>
          <w:rFonts w:eastAsia="Times New Roman" w:cs="Times New Roman"/>
          <w:sz w:val="20"/>
          <w:szCs w:val="20"/>
          <w:lang w:eastAsia="it-IT"/>
        </w:rPr>
        <w:t>all’interno del F</w:t>
      </w:r>
      <w:r w:rsidR="007B0297" w:rsidRPr="004175CE">
        <w:rPr>
          <w:rFonts w:eastAsia="Times New Roman" w:cs="Times New Roman"/>
          <w:sz w:val="20"/>
          <w:szCs w:val="20"/>
          <w:lang w:eastAsia="it-IT"/>
        </w:rPr>
        <w:t xml:space="preserve">estival </w:t>
      </w:r>
      <w:r w:rsidR="000723DE" w:rsidRPr="004175CE">
        <w:rPr>
          <w:rFonts w:eastAsia="Times New Roman" w:cs="Times New Roman"/>
          <w:sz w:val="20"/>
          <w:szCs w:val="20"/>
          <w:lang w:eastAsia="it-IT"/>
        </w:rPr>
        <w:t>Letterario</w:t>
      </w:r>
      <w:r w:rsidR="007B0297" w:rsidRPr="004175CE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7B0297" w:rsidRPr="004175CE">
        <w:rPr>
          <w:rFonts w:eastAsia="Times New Roman" w:cs="Times New Roman"/>
          <w:i/>
          <w:sz w:val="20"/>
          <w:szCs w:val="20"/>
          <w:lang w:eastAsia="it-IT"/>
        </w:rPr>
        <w:t>Libri a 180°</w:t>
      </w:r>
      <w:r w:rsidR="007B0297" w:rsidRPr="004175CE">
        <w:rPr>
          <w:rFonts w:eastAsia="Times New Roman" w:cs="Times New Roman"/>
          <w:sz w:val="20"/>
          <w:szCs w:val="20"/>
          <w:lang w:eastAsia="it-IT"/>
        </w:rPr>
        <w:t xml:space="preserve">, bandisce il </w:t>
      </w:r>
      <w:r w:rsidR="0086538A" w:rsidRPr="004175CE">
        <w:rPr>
          <w:rFonts w:eastAsia="Times New Roman" w:cs="Times New Roman"/>
          <w:sz w:val="20"/>
          <w:szCs w:val="20"/>
          <w:lang w:eastAsia="it-IT"/>
        </w:rPr>
        <w:t>“</w:t>
      </w:r>
      <w:r w:rsidR="007B0297" w:rsidRPr="004175CE">
        <w:rPr>
          <w:rFonts w:eastAsia="Times New Roman" w:cs="Times New Roman"/>
          <w:sz w:val="20"/>
          <w:szCs w:val="20"/>
          <w:lang w:eastAsia="it-IT"/>
        </w:rPr>
        <w:t>Premio LIBRI A 180° - Città di Sant’Elpidio a Mare</w:t>
      </w:r>
      <w:r w:rsidR="0086538A" w:rsidRPr="004175CE">
        <w:rPr>
          <w:rFonts w:eastAsia="Times New Roman" w:cs="Times New Roman"/>
          <w:sz w:val="20"/>
          <w:szCs w:val="20"/>
          <w:lang w:eastAsia="it-IT"/>
        </w:rPr>
        <w:t>”</w:t>
      </w:r>
      <w:r>
        <w:rPr>
          <w:rFonts w:eastAsia="Times New Roman" w:cs="Times New Roman"/>
          <w:sz w:val="20"/>
          <w:szCs w:val="20"/>
          <w:lang w:eastAsia="it-IT"/>
        </w:rPr>
        <w:t xml:space="preserve"> – 1^ edizione</w:t>
      </w:r>
      <w:r w:rsidR="007B0297" w:rsidRPr="004175CE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A06991" w:rsidRPr="004175CE">
        <w:rPr>
          <w:rFonts w:eastAsia="Times New Roman" w:cs="Times New Roman"/>
          <w:sz w:val="20"/>
          <w:szCs w:val="20"/>
          <w:lang w:eastAsia="it-IT"/>
        </w:rPr>
        <w:t>da assegnare ad un’opera di narrativa italiana (romanzo)</w:t>
      </w:r>
      <w:r w:rsidR="0086538A" w:rsidRPr="004175CE">
        <w:rPr>
          <w:rFonts w:eastAsia="Times New Roman" w:cs="Times New Roman"/>
          <w:sz w:val="20"/>
          <w:szCs w:val="20"/>
          <w:lang w:eastAsia="it-IT"/>
        </w:rPr>
        <w:t>,</w:t>
      </w:r>
      <w:r w:rsidR="00A06991" w:rsidRPr="004175CE">
        <w:rPr>
          <w:rFonts w:eastAsia="Times New Roman" w:cs="Times New Roman"/>
          <w:sz w:val="20"/>
          <w:szCs w:val="20"/>
          <w:lang w:eastAsia="it-IT"/>
        </w:rPr>
        <w:t xml:space="preserve"> non tradotta da altra lingua con le caratteristiche e secondo le modalità</w:t>
      </w:r>
      <w:r w:rsidR="00AC627E" w:rsidRPr="004175CE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spellStart"/>
      <w:r w:rsidR="00A06991" w:rsidRPr="004175CE">
        <w:rPr>
          <w:rFonts w:eastAsia="Times New Roman" w:cs="Times New Roman"/>
          <w:sz w:val="20"/>
          <w:szCs w:val="20"/>
          <w:lang w:eastAsia="it-IT"/>
        </w:rPr>
        <w:t>sottoindicate</w:t>
      </w:r>
      <w:proofErr w:type="spellEnd"/>
      <w:r w:rsidR="00A06991" w:rsidRPr="00C53E69">
        <w:rPr>
          <w:rFonts w:eastAsia="Times New Roman" w:cs="Times New Roman"/>
          <w:sz w:val="20"/>
          <w:szCs w:val="20"/>
          <w:lang w:eastAsia="it-IT"/>
        </w:rPr>
        <w:t>.</w:t>
      </w:r>
    </w:p>
    <w:p w14:paraId="3AC7F5BF" w14:textId="0741E9F8" w:rsidR="00DF54F0" w:rsidRDefault="00DF54F0" w:rsidP="00DF54F0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Possono concorrere al Premio le opere di narrativa italiana (romanzi)</w:t>
      </w:r>
      <w:r>
        <w:rPr>
          <w:rFonts w:eastAsia="Times New Roman" w:cs="Times New Roman"/>
          <w:sz w:val="20"/>
          <w:szCs w:val="20"/>
          <w:lang w:eastAsia="it-IT"/>
        </w:rPr>
        <w:t>,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pubblicate per la prima volta in volume cartaceo nel periodo </w:t>
      </w:r>
      <w:r w:rsidRPr="00430695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20 luglio </w:t>
      </w:r>
      <w:r w:rsidR="00366D2F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2020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 </w:t>
      </w:r>
      <w:r w:rsidR="004C22C4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-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31 marzo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 </w:t>
      </w:r>
      <w:r w:rsidR="00366D2F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2021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sz w:val="20"/>
          <w:szCs w:val="20"/>
          <w:lang w:eastAsia="it-IT"/>
        </w:rPr>
        <w:t>e regolarmente in commercio (</w:t>
      </w:r>
      <w:r>
        <w:rPr>
          <w:rFonts w:eastAsia="Times New Roman" w:cs="Times New Roman"/>
          <w:sz w:val="20"/>
          <w:szCs w:val="20"/>
          <w:lang w:eastAsia="it-IT"/>
        </w:rPr>
        <w:t xml:space="preserve">le opere </w:t>
      </w:r>
      <w:r w:rsidRPr="00430695">
        <w:rPr>
          <w:rFonts w:eastAsia="Times New Roman" w:cs="Times New Roman"/>
          <w:sz w:val="20"/>
          <w:szCs w:val="20"/>
          <w:lang w:eastAsia="it-IT"/>
        </w:rPr>
        <w:t>devono riportare il codice ISBN che ne attesti la distribuzione e la regolare commercializzazione), i cui Autori risultino viven</w:t>
      </w:r>
      <w:r>
        <w:rPr>
          <w:rFonts w:eastAsia="Times New Roman" w:cs="Times New Roman"/>
          <w:sz w:val="20"/>
          <w:szCs w:val="20"/>
          <w:lang w:eastAsia="it-IT"/>
        </w:rPr>
        <w:t>ti alla data della riunione di s</w:t>
      </w:r>
      <w:r w:rsidRPr="00430695">
        <w:rPr>
          <w:rFonts w:eastAsia="Times New Roman" w:cs="Times New Roman"/>
          <w:sz w:val="20"/>
          <w:szCs w:val="20"/>
          <w:lang w:eastAsia="it-IT"/>
        </w:rPr>
        <w:t>elezione della cinquina finalista</w:t>
      </w:r>
      <w:r>
        <w:rPr>
          <w:rFonts w:eastAsia="Times New Roman" w:cs="Times New Roman"/>
          <w:sz w:val="20"/>
          <w:szCs w:val="20"/>
          <w:lang w:eastAsia="it-IT"/>
        </w:rPr>
        <w:t>, individuata dal Comitato Tecnico</w:t>
      </w:r>
      <w:r w:rsidRPr="00CB78D8">
        <w:rPr>
          <w:rFonts w:eastAsia="Times New Roman" w:cs="Times New Roman"/>
          <w:sz w:val="20"/>
          <w:szCs w:val="20"/>
          <w:lang w:eastAsia="it-IT"/>
        </w:rPr>
        <w:t>.</w:t>
      </w:r>
    </w:p>
    <w:p w14:paraId="3C4EE3B3" w14:textId="77777777" w:rsidR="00E7793E" w:rsidRDefault="00E7793E" w:rsidP="00DF54F0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242B6207" w14:textId="77777777" w:rsidR="00DF54F0" w:rsidRDefault="00DF54F0" w:rsidP="00DF54F0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Non sono ammessi i libri in vendita solo in formato </w:t>
      </w:r>
      <w:proofErr w:type="spellStart"/>
      <w:r w:rsidRPr="00430695">
        <w:rPr>
          <w:rFonts w:eastAsia="Times New Roman" w:cs="Times New Roman"/>
          <w:i/>
          <w:iCs/>
          <w:sz w:val="20"/>
          <w:szCs w:val="20"/>
          <w:lang w:eastAsia="it-IT"/>
        </w:rPr>
        <w:t>ebook</w:t>
      </w:r>
      <w:proofErr w:type="spellEnd"/>
      <w:r w:rsidRPr="00430695">
        <w:rPr>
          <w:rFonts w:eastAsia="Times New Roman" w:cs="Times New Roman"/>
          <w:sz w:val="20"/>
          <w:szCs w:val="20"/>
          <w:lang w:eastAsia="it-IT"/>
        </w:rPr>
        <w:t xml:space="preserve">, né quelli la cui versione cartacea sia acquistabile solo </w:t>
      </w:r>
      <w:r w:rsidRPr="00430695">
        <w:rPr>
          <w:rFonts w:eastAsia="Times New Roman" w:cs="Times New Roman"/>
          <w:i/>
          <w:iCs/>
          <w:sz w:val="20"/>
          <w:szCs w:val="20"/>
          <w:lang w:eastAsia="it-IT"/>
        </w:rPr>
        <w:t xml:space="preserve">on </w:t>
      </w:r>
      <w:proofErr w:type="spellStart"/>
      <w:r w:rsidRPr="00430695">
        <w:rPr>
          <w:rFonts w:eastAsia="Times New Roman" w:cs="Times New Roman"/>
          <w:i/>
          <w:iCs/>
          <w:sz w:val="20"/>
          <w:szCs w:val="20"/>
          <w:lang w:eastAsia="it-IT"/>
        </w:rPr>
        <w:t>demand</w:t>
      </w:r>
      <w:proofErr w:type="spellEnd"/>
      <w:r w:rsidRPr="00430695">
        <w:rPr>
          <w:rFonts w:eastAsia="Times New Roman" w:cs="Times New Roman"/>
          <w:sz w:val="20"/>
          <w:szCs w:val="20"/>
          <w:lang w:eastAsia="it-IT"/>
        </w:rPr>
        <w:t xml:space="preserve">, né i libri in vendita solo attraverso siti e/o librerie </w:t>
      </w:r>
      <w:r w:rsidRPr="00430695">
        <w:rPr>
          <w:rFonts w:eastAsia="Times New Roman" w:cs="Times New Roman"/>
          <w:i/>
          <w:iCs/>
          <w:sz w:val="20"/>
          <w:szCs w:val="20"/>
          <w:lang w:eastAsia="it-IT"/>
        </w:rPr>
        <w:t>online</w:t>
      </w:r>
      <w:r w:rsidRPr="00430695">
        <w:rPr>
          <w:rFonts w:eastAsia="Times New Roman" w:cs="Times New Roman"/>
          <w:sz w:val="20"/>
          <w:szCs w:val="20"/>
          <w:lang w:eastAsia="it-IT"/>
        </w:rPr>
        <w:t>.</w:t>
      </w:r>
    </w:p>
    <w:p w14:paraId="2F5C5E84" w14:textId="77777777" w:rsidR="00DF54F0" w:rsidRDefault="00DF54F0" w:rsidP="00DF54F0">
      <w:p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I volumi che non portino specificata la data di stampa della prima edizione (anno e mese) o che non siano accompagnati da apposita dichiarazione dell’editore, non vengono presi in considerazione.</w:t>
      </w:r>
    </w:p>
    <w:p w14:paraId="05A2BBBC" w14:textId="77777777" w:rsidR="00DF54F0" w:rsidRPr="00430695" w:rsidRDefault="00DF54F0" w:rsidP="00DF54F0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Non possono concorrere:</w:t>
      </w:r>
    </w:p>
    <w:p w14:paraId="4F08BD3D" w14:textId="77777777" w:rsidR="00DF54F0" w:rsidRPr="00430695" w:rsidRDefault="00DF54F0" w:rsidP="00DF54F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opere di carattere saggistico</w:t>
      </w:r>
    </w:p>
    <w:p w14:paraId="1D50B1DE" w14:textId="77777777" w:rsidR="00DF54F0" w:rsidRPr="00430695" w:rsidRDefault="00DF54F0" w:rsidP="00DF54F0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poesie e/o raccolte di poesie</w:t>
      </w:r>
    </w:p>
    <w:p w14:paraId="3BC449EC" w14:textId="77777777" w:rsidR="00DF54F0" w:rsidRPr="00430695" w:rsidRDefault="00DF54F0" w:rsidP="00DF54F0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raccolte di racconti</w:t>
      </w:r>
    </w:p>
    <w:p w14:paraId="7454A604" w14:textId="77777777" w:rsidR="00DF54F0" w:rsidRPr="006E0B6B" w:rsidRDefault="00DF54F0" w:rsidP="00DF54F0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proofErr w:type="spellStart"/>
      <w:r w:rsidRPr="00430695">
        <w:rPr>
          <w:rFonts w:eastAsia="Times New Roman" w:cs="Times New Roman"/>
          <w:sz w:val="20"/>
          <w:szCs w:val="20"/>
          <w:lang w:eastAsia="it-IT"/>
        </w:rPr>
        <w:t>graphic</w:t>
      </w:r>
      <w:proofErr w:type="spellEnd"/>
      <w:r w:rsidRPr="00430695">
        <w:rPr>
          <w:rFonts w:eastAsia="Times New Roman" w:cs="Times New Roman"/>
          <w:sz w:val="20"/>
          <w:szCs w:val="20"/>
          <w:lang w:eastAsia="it-IT"/>
        </w:rPr>
        <w:t xml:space="preserve"> </w:t>
      </w:r>
      <w:proofErr w:type="spellStart"/>
      <w:r w:rsidRPr="00430695">
        <w:rPr>
          <w:rFonts w:eastAsia="Times New Roman" w:cs="Times New Roman"/>
          <w:sz w:val="20"/>
          <w:szCs w:val="20"/>
          <w:lang w:eastAsia="it-IT"/>
        </w:rPr>
        <w:t>novel</w:t>
      </w:r>
      <w:proofErr w:type="spellEnd"/>
      <w:r>
        <w:rPr>
          <w:rFonts w:eastAsia="Times New Roman" w:cs="Times New Roman"/>
          <w:sz w:val="20"/>
          <w:szCs w:val="20"/>
          <w:lang w:eastAsia="it-IT"/>
        </w:rPr>
        <w:t>/fumetti</w:t>
      </w:r>
    </w:p>
    <w:p w14:paraId="6E71EC00" w14:textId="77777777" w:rsidR="00DF54F0" w:rsidRPr="00430695" w:rsidRDefault="00DF54F0" w:rsidP="00DF54F0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letteratura per ragazzi e infanzia</w:t>
      </w:r>
    </w:p>
    <w:p w14:paraId="2377A247" w14:textId="77777777" w:rsidR="00DF54F0" w:rsidRPr="00430695" w:rsidRDefault="00DF54F0" w:rsidP="00DF54F0">
      <w:pPr>
        <w:pStyle w:val="Paragrafoelenco"/>
        <w:numPr>
          <w:ilvl w:val="0"/>
          <w:numId w:val="1"/>
        </w:num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opere inedite</w:t>
      </w:r>
    </w:p>
    <w:p w14:paraId="3F995562" w14:textId="77777777" w:rsidR="00DF54F0" w:rsidRDefault="00DF54F0" w:rsidP="00DF54F0">
      <w:p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Possono concorrere solo Autori che abbiano raggiunto la maggiore età.</w:t>
      </w:r>
    </w:p>
    <w:p w14:paraId="55F5A1D9" w14:textId="066D5FE1" w:rsidR="00CC5354" w:rsidRDefault="00CC5354" w:rsidP="00CC5354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Gli Editori che intendono partecipare al concorso devono far pervenire al Comitato Tecnico </w:t>
      </w:r>
      <w:r w:rsidRPr="00DF5A90">
        <w:rPr>
          <w:rFonts w:eastAsia="Times New Roman" w:cs="Times New Roman"/>
          <w:sz w:val="20"/>
          <w:szCs w:val="20"/>
          <w:u w:val="single"/>
          <w:lang w:eastAsia="it-IT"/>
        </w:rPr>
        <w:t>4 copie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del libro, </w:t>
      </w:r>
      <w:r w:rsidR="009D09E1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entro e non oltre il 21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 giugno 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2021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(data di arrivo </w:t>
      </w:r>
      <w:r>
        <w:rPr>
          <w:rFonts w:eastAsia="Times New Roman" w:cs="Times New Roman"/>
          <w:sz w:val="20"/>
          <w:szCs w:val="20"/>
          <w:lang w:eastAsia="it-IT"/>
        </w:rPr>
        <w:t>al protocollo del C</w:t>
      </w:r>
      <w:r w:rsidRPr="00430695">
        <w:rPr>
          <w:rFonts w:eastAsia="Times New Roman" w:cs="Times New Roman"/>
          <w:sz w:val="20"/>
          <w:szCs w:val="20"/>
          <w:lang w:eastAsia="it-IT"/>
        </w:rPr>
        <w:t>omune di Sant’Elpidio a Mare).</w:t>
      </w:r>
      <w:r w:rsidR="00E7793E" w:rsidRPr="00E7793E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E7793E" w:rsidRPr="00CC5354">
        <w:rPr>
          <w:rFonts w:eastAsia="Times New Roman" w:cs="Times New Roman"/>
          <w:sz w:val="20"/>
          <w:szCs w:val="20"/>
          <w:lang w:eastAsia="it-IT"/>
        </w:rPr>
        <w:t xml:space="preserve">Sono ammesse solo ed esclusivamente le opere che sono state iscritte al concorso compilando </w:t>
      </w:r>
      <w:r w:rsidR="00E15313">
        <w:rPr>
          <w:rFonts w:eastAsia="Times New Roman" w:cs="Times New Roman"/>
          <w:sz w:val="20"/>
          <w:szCs w:val="20"/>
          <w:lang w:eastAsia="it-IT"/>
        </w:rPr>
        <w:t>l’apposita scheda di partecipazione</w:t>
      </w:r>
      <w:r w:rsidR="00E7793E" w:rsidRPr="00CC5354">
        <w:rPr>
          <w:rFonts w:eastAsia="Times New Roman" w:cs="Times New Roman"/>
          <w:sz w:val="20"/>
          <w:szCs w:val="20"/>
          <w:lang w:eastAsia="it-IT"/>
        </w:rPr>
        <w:t xml:space="preserve"> reperibile nel sito </w:t>
      </w:r>
      <w:hyperlink r:id="rId8" w:history="1">
        <w:r w:rsidR="00E7793E" w:rsidRPr="00CC5354">
          <w:rPr>
            <w:rStyle w:val="Collegamentoipertestuale"/>
            <w:sz w:val="20"/>
            <w:szCs w:val="20"/>
          </w:rPr>
          <w:t>www.santelpidioamare.it</w:t>
        </w:r>
      </w:hyperlink>
      <w:r w:rsidR="00E7793E" w:rsidRPr="00CC5354">
        <w:rPr>
          <w:sz w:val="20"/>
          <w:szCs w:val="20"/>
        </w:rPr>
        <w:t>.</w:t>
      </w:r>
      <w:r w:rsidR="00C46B5B">
        <w:rPr>
          <w:sz w:val="20"/>
          <w:szCs w:val="20"/>
        </w:rPr>
        <w:t xml:space="preserve"> (Allegato A)</w:t>
      </w:r>
    </w:p>
    <w:p w14:paraId="4B4EF55F" w14:textId="77777777" w:rsidR="00CC5354" w:rsidRDefault="00CC5354" w:rsidP="00CC5354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I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libri pervenuti dopo quella data non possono essere ammessi al concorso.</w:t>
      </w:r>
    </w:p>
    <w:p w14:paraId="2F281ACC" w14:textId="5744A444" w:rsidR="00CC5354" w:rsidRDefault="00CC5354" w:rsidP="00CC5354">
      <w:pPr>
        <w:spacing w:after="0" w:line="240" w:lineRule="auto"/>
        <w:contextualSpacing/>
        <w:jc w:val="both"/>
        <w:rPr>
          <w:sz w:val="20"/>
          <w:szCs w:val="20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Le copie dell’opera devono essere inviate al Comitato Tecnico a titolo gratuito e non verranno restituite. </w:t>
      </w:r>
      <w:r w:rsidRPr="00430695">
        <w:rPr>
          <w:rFonts w:eastAsia="Times New Roman" w:cs="Times New Roman"/>
          <w:sz w:val="20"/>
          <w:szCs w:val="20"/>
          <w:lang w:eastAsia="it-IT"/>
        </w:rPr>
        <w:br/>
      </w:r>
    </w:p>
    <w:p w14:paraId="3098E36B" w14:textId="77777777" w:rsidR="00CC5354" w:rsidRDefault="00CC5354" w:rsidP="00CC5354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Nel caso in cui l’opera non contenga nelle sue note tipografiche l’indicazione del mese e dell’anno di pubblicazione, tale indicazione deve essere fornita mediante dichiarazione scritta</w:t>
      </w:r>
      <w:r>
        <w:rPr>
          <w:rFonts w:eastAsia="Times New Roman" w:cs="Times New Roman"/>
          <w:sz w:val="20"/>
          <w:szCs w:val="20"/>
          <w:lang w:eastAsia="it-IT"/>
        </w:rPr>
        <w:t>,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resa dall’Editore sotto la propria piena responsabilità.</w:t>
      </w:r>
      <w:r w:rsidRPr="00430695">
        <w:rPr>
          <w:rFonts w:eastAsia="Times New Roman" w:cs="Times New Roman"/>
          <w:sz w:val="20"/>
          <w:szCs w:val="20"/>
          <w:lang w:eastAsia="it-IT"/>
        </w:rPr>
        <w:br/>
        <w:t>Nel caso in cui l’opera sia stata pubblicata con uno pseudonimo, è necessaria una dichiarazione scritta in cui sia indicato il nome dell’Autore.</w:t>
      </w:r>
    </w:p>
    <w:p w14:paraId="7F5EA4D5" w14:textId="77777777" w:rsidR="00E7793E" w:rsidRDefault="00E7793E" w:rsidP="00CC5354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74595B81" w14:textId="6BC20845" w:rsidR="00CC5354" w:rsidRDefault="00CC5354" w:rsidP="00CC5354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042033">
        <w:rPr>
          <w:rFonts w:eastAsia="Times New Roman" w:cs="Times New Roman"/>
          <w:sz w:val="20"/>
          <w:szCs w:val="20"/>
          <w:lang w:eastAsia="it-IT"/>
        </w:rPr>
        <w:t xml:space="preserve">Gli Autori che intendono concorrere devono impegnarsi a partecipare alla serata finale di premiazione organizzata all’interno del </w:t>
      </w:r>
      <w:r w:rsidRPr="00430695">
        <w:rPr>
          <w:sz w:val="20"/>
          <w:szCs w:val="20"/>
          <w:lang w:eastAsia="it-IT"/>
        </w:rPr>
        <w:t>Festival</w:t>
      </w:r>
      <w:r>
        <w:rPr>
          <w:sz w:val="20"/>
          <w:szCs w:val="20"/>
          <w:lang w:eastAsia="it-IT"/>
        </w:rPr>
        <w:t xml:space="preserve"> Letterario</w:t>
      </w:r>
      <w:r w:rsidRPr="00430695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“</w:t>
      </w:r>
      <w:r w:rsidRPr="00C53E69">
        <w:rPr>
          <w:i/>
          <w:sz w:val="20"/>
          <w:szCs w:val="20"/>
          <w:lang w:eastAsia="it-IT"/>
        </w:rPr>
        <w:t>Libri a 180°</w:t>
      </w:r>
      <w:r>
        <w:rPr>
          <w:i/>
          <w:sz w:val="20"/>
          <w:szCs w:val="20"/>
          <w:lang w:eastAsia="it-IT"/>
        </w:rPr>
        <w:t>”</w:t>
      </w:r>
      <w:r w:rsidRPr="00232018">
        <w:rPr>
          <w:iCs/>
          <w:sz w:val="20"/>
          <w:szCs w:val="20"/>
          <w:lang w:eastAsia="it-IT"/>
        </w:rPr>
        <w:t xml:space="preserve">. </w:t>
      </w:r>
      <w:r w:rsidRPr="00042033">
        <w:rPr>
          <w:rFonts w:eastAsia="Times New Roman" w:cs="Times New Roman"/>
          <w:sz w:val="20"/>
          <w:szCs w:val="20"/>
          <w:lang w:eastAsia="it-IT"/>
        </w:rPr>
        <w:t>Tale impegno, che riguarderà solo gli autori finalisti, dovrà essere sottoscritto all’atto dell’invio delle 4 copie</w:t>
      </w:r>
      <w:r w:rsidR="00C46B5B">
        <w:rPr>
          <w:rFonts w:eastAsia="Times New Roman" w:cs="Times New Roman"/>
          <w:sz w:val="20"/>
          <w:szCs w:val="20"/>
          <w:lang w:eastAsia="it-IT"/>
        </w:rPr>
        <w:t xml:space="preserve"> con apposito modulo (Allegato B</w:t>
      </w:r>
      <w:r w:rsidRPr="00042033">
        <w:rPr>
          <w:rFonts w:eastAsia="Times New Roman" w:cs="Times New Roman"/>
          <w:sz w:val="20"/>
          <w:szCs w:val="20"/>
          <w:lang w:eastAsia="it-IT"/>
        </w:rPr>
        <w:t>).</w:t>
      </w:r>
    </w:p>
    <w:p w14:paraId="78B2B248" w14:textId="77777777" w:rsidR="00CC5354" w:rsidRDefault="00CC5354" w:rsidP="00CC5354">
      <w:pPr>
        <w:pStyle w:val="Nessunaspaziatura"/>
        <w:jc w:val="both"/>
        <w:rPr>
          <w:sz w:val="20"/>
          <w:szCs w:val="20"/>
          <w:lang w:eastAsia="it-IT"/>
        </w:rPr>
      </w:pPr>
    </w:p>
    <w:p w14:paraId="28019D8B" w14:textId="04063337" w:rsidR="00757BAE" w:rsidRPr="00232018" w:rsidRDefault="00757BAE" w:rsidP="00757BAE">
      <w:pPr>
        <w:spacing w:after="0" w:line="240" w:lineRule="auto"/>
        <w:contextualSpacing/>
        <w:rPr>
          <w:rFonts w:eastAsia="Times New Roman" w:cs="Times New Roman"/>
          <w:sz w:val="20"/>
          <w:szCs w:val="20"/>
          <w:lang w:eastAsia="it-IT"/>
        </w:rPr>
      </w:pPr>
      <w:r w:rsidRPr="00232018">
        <w:rPr>
          <w:rFonts w:eastAsia="Times New Roman" w:cs="Times New Roman"/>
          <w:b/>
          <w:bCs/>
          <w:sz w:val="20"/>
          <w:szCs w:val="20"/>
          <w:lang w:eastAsia="it-IT"/>
        </w:rPr>
        <w:t>Selezione Giuria Comitato Tecnico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 xml:space="preserve"> - </w:t>
      </w:r>
      <w:r w:rsidRPr="00232018">
        <w:rPr>
          <w:rFonts w:eastAsia="Times New Roman" w:cs="Times New Roman"/>
          <w:b/>
          <w:bCs/>
          <w:sz w:val="20"/>
          <w:szCs w:val="20"/>
          <w:lang w:eastAsia="it-IT"/>
        </w:rPr>
        <w:t xml:space="preserve">Selezione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della Cinquina finalista</w:t>
      </w:r>
    </w:p>
    <w:p w14:paraId="2D659409" w14:textId="3F5C59C2" w:rsidR="00CC5354" w:rsidRPr="00430695" w:rsidRDefault="00CC5354" w:rsidP="00CC5354">
      <w:pPr>
        <w:pStyle w:val="Nessunaspaziatura"/>
        <w:jc w:val="both"/>
        <w:rPr>
          <w:sz w:val="20"/>
          <w:szCs w:val="20"/>
          <w:lang w:eastAsia="it-IT"/>
        </w:rPr>
      </w:pPr>
      <w:r w:rsidRPr="00430695">
        <w:rPr>
          <w:sz w:val="20"/>
          <w:szCs w:val="20"/>
          <w:lang w:eastAsia="it-IT"/>
        </w:rPr>
        <w:t>Il Comitato Tecnico è costituito d</w:t>
      </w:r>
      <w:r>
        <w:rPr>
          <w:sz w:val="20"/>
          <w:szCs w:val="20"/>
          <w:lang w:eastAsia="it-IT"/>
        </w:rPr>
        <w:t>a</w:t>
      </w:r>
      <w:r w:rsidRPr="00430695">
        <w:rPr>
          <w:sz w:val="20"/>
          <w:szCs w:val="20"/>
          <w:lang w:eastAsia="it-IT"/>
        </w:rPr>
        <w:t xml:space="preserve">l personale della Biblioteca Comunale “Antonio </w:t>
      </w:r>
      <w:proofErr w:type="spellStart"/>
      <w:r w:rsidRPr="00430695">
        <w:rPr>
          <w:sz w:val="20"/>
          <w:szCs w:val="20"/>
          <w:lang w:eastAsia="it-IT"/>
        </w:rPr>
        <w:t>Santori</w:t>
      </w:r>
      <w:proofErr w:type="spellEnd"/>
      <w:r w:rsidRPr="00430695">
        <w:rPr>
          <w:sz w:val="20"/>
          <w:szCs w:val="20"/>
          <w:lang w:eastAsia="it-IT"/>
        </w:rPr>
        <w:t xml:space="preserve">”, dal personale preposto dell’Ufficio Cultura e </w:t>
      </w:r>
      <w:r>
        <w:rPr>
          <w:sz w:val="20"/>
          <w:szCs w:val="20"/>
          <w:lang w:eastAsia="it-IT"/>
        </w:rPr>
        <w:t xml:space="preserve">dall’organizzazione </w:t>
      </w:r>
      <w:r w:rsidRPr="00430695">
        <w:rPr>
          <w:sz w:val="20"/>
          <w:szCs w:val="20"/>
          <w:lang w:eastAsia="it-IT"/>
        </w:rPr>
        <w:t xml:space="preserve">del Festival </w:t>
      </w:r>
      <w:r>
        <w:rPr>
          <w:sz w:val="20"/>
          <w:szCs w:val="20"/>
          <w:lang w:eastAsia="it-IT"/>
        </w:rPr>
        <w:t>Letterario</w:t>
      </w:r>
      <w:r w:rsidRPr="00430695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“</w:t>
      </w:r>
      <w:r w:rsidRPr="00C53E69">
        <w:rPr>
          <w:i/>
          <w:sz w:val="20"/>
          <w:szCs w:val="20"/>
          <w:lang w:eastAsia="it-IT"/>
        </w:rPr>
        <w:t>Libri a 180°</w:t>
      </w:r>
      <w:r>
        <w:rPr>
          <w:i/>
          <w:sz w:val="20"/>
          <w:szCs w:val="20"/>
          <w:lang w:eastAsia="it-IT"/>
        </w:rPr>
        <w:t xml:space="preserve"> ”, </w:t>
      </w:r>
      <w:r>
        <w:rPr>
          <w:sz w:val="20"/>
          <w:szCs w:val="20"/>
          <w:lang w:eastAsia="it-IT"/>
        </w:rPr>
        <w:t xml:space="preserve">manifestazione dedicata ai libri </w:t>
      </w:r>
      <w:r>
        <w:rPr>
          <w:sz w:val="20"/>
          <w:szCs w:val="20"/>
          <w:lang w:eastAsia="it-IT"/>
        </w:rPr>
        <w:t>prevista a Sant’Elpidio a Mare dal 2 al 10 ottobre 2021.</w:t>
      </w:r>
    </w:p>
    <w:p w14:paraId="16E56079" w14:textId="51783625" w:rsidR="00CC5354" w:rsidRDefault="00CC5354" w:rsidP="00CC5354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lastRenderedPageBreak/>
        <w:t xml:space="preserve">Compito del Comitato Tecnico è quello di provvedere ad una prima selezione delle opere </w:t>
      </w:r>
      <w:r>
        <w:rPr>
          <w:rFonts w:eastAsia="Times New Roman" w:cs="Times New Roman"/>
          <w:sz w:val="20"/>
          <w:szCs w:val="20"/>
          <w:lang w:eastAsia="it-IT"/>
        </w:rPr>
        <w:t>inviate dagli Editori al fine di selezionare 5 titoli da sottoporre al giudizio finale della Giuria</w:t>
      </w:r>
      <w:r w:rsidR="00E7793E">
        <w:rPr>
          <w:rFonts w:eastAsia="Times New Roman" w:cs="Times New Roman"/>
          <w:sz w:val="20"/>
          <w:szCs w:val="20"/>
          <w:lang w:eastAsia="it-IT"/>
        </w:rPr>
        <w:t xml:space="preserve"> del Premio Letterario</w:t>
      </w:r>
      <w:r>
        <w:rPr>
          <w:rFonts w:eastAsia="Times New Roman" w:cs="Times New Roman"/>
          <w:sz w:val="20"/>
          <w:szCs w:val="20"/>
          <w:lang w:eastAsia="it-IT"/>
        </w:rPr>
        <w:t>.</w:t>
      </w:r>
      <w:r w:rsidR="00757BAE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b/>
          <w:bCs/>
          <w:sz w:val="20"/>
          <w:szCs w:val="20"/>
          <w:lang w:eastAsia="it-IT"/>
        </w:rPr>
        <w:t>Il giudizio del Comitato Tecnico è insindacabile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.</w:t>
      </w:r>
    </w:p>
    <w:p w14:paraId="4F2A4C7C" w14:textId="30A564DB" w:rsidR="00757BAE" w:rsidRDefault="00757BAE" w:rsidP="00757BAE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La Giuria </w:t>
      </w:r>
      <w:r>
        <w:rPr>
          <w:rFonts w:eastAsia="Times New Roman" w:cs="Times New Roman"/>
          <w:sz w:val="20"/>
          <w:szCs w:val="20"/>
          <w:lang w:eastAsia="it-IT"/>
        </w:rPr>
        <w:t>del Comitato Tecnico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si </w:t>
      </w:r>
      <w:r>
        <w:rPr>
          <w:rFonts w:eastAsia="Times New Roman" w:cs="Times New Roman"/>
          <w:sz w:val="20"/>
          <w:szCs w:val="20"/>
          <w:lang w:eastAsia="it-IT"/>
        </w:rPr>
        <w:t>riunisce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per procedere alla selezione di una cinquina di finalisti. </w:t>
      </w:r>
      <w:r>
        <w:rPr>
          <w:rFonts w:eastAsia="Times New Roman" w:cs="Times New Roman"/>
          <w:sz w:val="20"/>
          <w:szCs w:val="20"/>
          <w:lang w:eastAsia="it-IT"/>
        </w:rPr>
        <w:t>Tra quelle pervenute, p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ossono essere scelte anche opere che abbiano ricevuto altri premi. </w:t>
      </w:r>
    </w:p>
    <w:p w14:paraId="38562015" w14:textId="535001A8" w:rsidR="00757BAE" w:rsidRDefault="00757BAE" w:rsidP="00757BAE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La seduta di </w:t>
      </w:r>
      <w:r>
        <w:rPr>
          <w:rFonts w:eastAsia="Times New Roman" w:cs="Times New Roman"/>
          <w:sz w:val="20"/>
          <w:szCs w:val="20"/>
          <w:lang w:eastAsia="it-IT"/>
        </w:rPr>
        <w:t>s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elezione </w:t>
      </w:r>
      <w:r>
        <w:rPr>
          <w:rFonts w:eastAsia="Times New Roman" w:cs="Times New Roman"/>
          <w:sz w:val="20"/>
          <w:szCs w:val="20"/>
          <w:lang w:eastAsia="it-IT"/>
        </w:rPr>
        <w:t xml:space="preserve">si svolge presso i locali della Biblioteca Comunale “Antonio </w:t>
      </w:r>
      <w:proofErr w:type="spellStart"/>
      <w:r>
        <w:rPr>
          <w:rFonts w:eastAsia="Times New Roman" w:cs="Times New Roman"/>
          <w:sz w:val="20"/>
          <w:szCs w:val="20"/>
          <w:lang w:eastAsia="it-IT"/>
        </w:rPr>
        <w:t>Santori</w:t>
      </w:r>
      <w:proofErr w:type="spellEnd"/>
      <w:r>
        <w:rPr>
          <w:rFonts w:eastAsia="Times New Roman" w:cs="Times New Roman"/>
          <w:sz w:val="20"/>
          <w:szCs w:val="20"/>
          <w:lang w:eastAsia="it-IT"/>
        </w:rPr>
        <w:t xml:space="preserve">” </w:t>
      </w:r>
      <w:r w:rsidRPr="00430695">
        <w:rPr>
          <w:rFonts w:eastAsia="Times New Roman" w:cs="Times New Roman"/>
          <w:sz w:val="20"/>
          <w:szCs w:val="20"/>
          <w:lang w:eastAsia="it-IT"/>
        </w:rPr>
        <w:t>e</w:t>
      </w:r>
      <w:r>
        <w:rPr>
          <w:rFonts w:eastAsia="Times New Roman" w:cs="Times New Roman"/>
          <w:sz w:val="20"/>
          <w:szCs w:val="20"/>
          <w:lang w:eastAsia="it-IT"/>
        </w:rPr>
        <w:t>d è riservata ai soli componenti del Comitato Tecnico.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La </w:t>
      </w:r>
      <w:r>
        <w:rPr>
          <w:rFonts w:eastAsia="Times New Roman" w:cs="Times New Roman"/>
          <w:sz w:val="20"/>
          <w:szCs w:val="20"/>
          <w:lang w:eastAsia="it-IT"/>
        </w:rPr>
        <w:t>s</w:t>
      </w:r>
      <w:r w:rsidRPr="00430695">
        <w:rPr>
          <w:rFonts w:eastAsia="Times New Roman" w:cs="Times New Roman"/>
          <w:sz w:val="20"/>
          <w:szCs w:val="20"/>
          <w:lang w:eastAsia="it-IT"/>
        </w:rPr>
        <w:t>elezione</w:t>
      </w:r>
      <w:r w:rsidRPr="00430695">
        <w:rPr>
          <w:rFonts w:eastAsia="Times New Roman" w:cs="Times New Roman"/>
          <w:color w:val="FF0000"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si terrà 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entro il 31 luglio 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2021</w:t>
      </w:r>
      <w:r w:rsidRPr="00430695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.</w:t>
      </w:r>
    </w:p>
    <w:p w14:paraId="48EA7452" w14:textId="77777777" w:rsidR="00757BAE" w:rsidRDefault="00757BAE" w:rsidP="00757BAE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</w:pPr>
    </w:p>
    <w:p w14:paraId="4E404C81" w14:textId="2DEAA87C" w:rsidR="00757BAE" w:rsidRDefault="00757BAE" w:rsidP="00757BAE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Ogni </w:t>
      </w:r>
      <w:r>
        <w:rPr>
          <w:rFonts w:eastAsia="Times New Roman" w:cs="Times New Roman"/>
          <w:sz w:val="20"/>
          <w:szCs w:val="20"/>
          <w:lang w:eastAsia="it-IT"/>
        </w:rPr>
        <w:t>componente del Comitato Tecnico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dichiara</w:t>
      </w:r>
      <w:r>
        <w:rPr>
          <w:rFonts w:eastAsia="Times New Roman" w:cs="Times New Roman"/>
          <w:sz w:val="20"/>
          <w:szCs w:val="20"/>
          <w:lang w:eastAsia="it-IT"/>
        </w:rPr>
        <w:t>,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in maniera palese</w:t>
      </w:r>
      <w:r>
        <w:rPr>
          <w:rFonts w:eastAsia="Times New Roman" w:cs="Times New Roman"/>
          <w:sz w:val="20"/>
          <w:szCs w:val="20"/>
          <w:lang w:eastAsia="it-IT"/>
        </w:rPr>
        <w:t>,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le </w:t>
      </w:r>
      <w:r w:rsidRPr="00232018">
        <w:rPr>
          <w:rFonts w:eastAsia="Times New Roman" w:cs="Times New Roman"/>
          <w:sz w:val="20"/>
          <w:szCs w:val="20"/>
          <w:lang w:eastAsia="it-IT"/>
        </w:rPr>
        <w:t>opere c</w:t>
      </w:r>
      <w:r w:rsidRPr="00430695">
        <w:rPr>
          <w:rFonts w:eastAsia="Times New Roman" w:cs="Times New Roman"/>
          <w:sz w:val="20"/>
          <w:szCs w:val="20"/>
          <w:lang w:eastAsia="it-IT"/>
        </w:rPr>
        <w:t>he ritiene meritevoli di comporre la cinquina</w:t>
      </w:r>
      <w:r>
        <w:rPr>
          <w:rFonts w:eastAsia="Times New Roman" w:cs="Times New Roman"/>
          <w:sz w:val="20"/>
          <w:szCs w:val="20"/>
          <w:lang w:eastAsia="it-IT"/>
        </w:rPr>
        <w:t xml:space="preserve"> finalista</w:t>
      </w:r>
      <w:r w:rsidRPr="00430695">
        <w:rPr>
          <w:rFonts w:eastAsia="Times New Roman" w:cs="Times New Roman"/>
          <w:sz w:val="20"/>
          <w:szCs w:val="20"/>
          <w:lang w:eastAsia="it-IT"/>
        </w:rPr>
        <w:t>.</w:t>
      </w:r>
      <w:r w:rsidR="00E7793E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Vengono prescelte, anche per successive votazioni, le opere che ottengono il maggior numero di voti e in ogni caso, almeno i voti della metà dei </w:t>
      </w:r>
      <w:r>
        <w:rPr>
          <w:rFonts w:eastAsia="Times New Roman" w:cs="Times New Roman"/>
          <w:sz w:val="20"/>
          <w:szCs w:val="20"/>
          <w:lang w:eastAsia="it-IT"/>
        </w:rPr>
        <w:t>componenti del Comitato Tecnico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più uno.</w:t>
      </w:r>
    </w:p>
    <w:p w14:paraId="13C3D652" w14:textId="77777777" w:rsidR="00757BAE" w:rsidRDefault="00757BAE" w:rsidP="00757BAE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 w:rsidRPr="00FC336B">
        <w:rPr>
          <w:rFonts w:eastAsia="Times New Roman" w:cs="Times New Roman"/>
          <w:sz w:val="20"/>
          <w:szCs w:val="20"/>
          <w:lang w:eastAsia="it-IT"/>
        </w:rPr>
        <w:t xml:space="preserve">Nel caso di </w:t>
      </w:r>
      <w:r w:rsidRPr="00FC336B">
        <w:rPr>
          <w:rFonts w:eastAsia="Times New Roman" w:cs="Times New Roman"/>
          <w:i/>
          <w:iCs/>
          <w:sz w:val="20"/>
          <w:szCs w:val="20"/>
          <w:lang w:eastAsia="it-IT"/>
        </w:rPr>
        <w:t>ex aequo</w:t>
      </w:r>
      <w:r>
        <w:rPr>
          <w:rFonts w:eastAsia="Times New Roman" w:cs="Times New Roman"/>
          <w:i/>
          <w:iCs/>
          <w:sz w:val="20"/>
          <w:szCs w:val="20"/>
          <w:lang w:eastAsia="it-IT"/>
        </w:rPr>
        <w:t>,</w:t>
      </w:r>
      <w:r w:rsidRPr="00FC336B">
        <w:rPr>
          <w:rFonts w:eastAsia="Times New Roman" w:cs="Times New Roman"/>
          <w:sz w:val="20"/>
          <w:szCs w:val="20"/>
          <w:lang w:eastAsia="it-IT"/>
        </w:rPr>
        <w:t xml:space="preserve"> che porti più di cinque opere a ottenere i voti della metà dei </w:t>
      </w:r>
      <w:r>
        <w:rPr>
          <w:rFonts w:eastAsia="Times New Roman" w:cs="Times New Roman"/>
          <w:sz w:val="20"/>
          <w:szCs w:val="20"/>
          <w:lang w:eastAsia="it-IT"/>
        </w:rPr>
        <w:t>componenti</w:t>
      </w:r>
      <w:r w:rsidRPr="00FC336B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>del Comitato Tecnico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FC336B">
        <w:rPr>
          <w:rFonts w:eastAsia="Times New Roman" w:cs="Times New Roman"/>
          <w:sz w:val="20"/>
          <w:szCs w:val="20"/>
          <w:lang w:eastAsia="it-IT"/>
        </w:rPr>
        <w:t>più uno, a completamento della cinquina</w:t>
      </w:r>
      <w:r>
        <w:rPr>
          <w:rFonts w:eastAsia="Times New Roman" w:cs="Times New Roman"/>
          <w:sz w:val="20"/>
          <w:szCs w:val="20"/>
          <w:lang w:eastAsia="it-IT"/>
        </w:rPr>
        <w:t>,</w:t>
      </w:r>
      <w:r w:rsidRPr="00FC336B">
        <w:rPr>
          <w:rFonts w:eastAsia="Times New Roman" w:cs="Times New Roman"/>
          <w:sz w:val="20"/>
          <w:szCs w:val="20"/>
          <w:lang w:eastAsia="it-IT"/>
        </w:rPr>
        <w:t xml:space="preserve"> si pongono a ballottaggio le opere con il punteggio più basso. </w:t>
      </w:r>
    </w:p>
    <w:p w14:paraId="5B01B904" w14:textId="77777777" w:rsidR="00757BAE" w:rsidRDefault="00757BAE" w:rsidP="00757BAE">
      <w:p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FC336B">
        <w:rPr>
          <w:rFonts w:eastAsia="Times New Roman" w:cs="Times New Roman"/>
          <w:sz w:val="20"/>
          <w:szCs w:val="20"/>
          <w:lang w:eastAsia="it-IT"/>
        </w:rPr>
        <w:t xml:space="preserve">Nel caso in cui meno di cinque opere riescano ad ottenere un numero sufficiente di suffragi, i </w:t>
      </w:r>
      <w:r>
        <w:rPr>
          <w:rFonts w:eastAsia="Times New Roman" w:cs="Times New Roman"/>
          <w:sz w:val="20"/>
          <w:szCs w:val="20"/>
          <w:lang w:eastAsia="it-IT"/>
        </w:rPr>
        <w:t>componenti del Comitato Tecnico</w:t>
      </w:r>
      <w:r w:rsidRPr="00FC336B">
        <w:rPr>
          <w:rFonts w:eastAsia="Times New Roman" w:cs="Times New Roman"/>
          <w:sz w:val="20"/>
          <w:szCs w:val="20"/>
          <w:lang w:eastAsia="it-IT"/>
        </w:rPr>
        <w:t xml:space="preserve"> tornano a votare per il numero di opere necessarie a completare la cinquina.</w:t>
      </w:r>
    </w:p>
    <w:p w14:paraId="657D4C46" w14:textId="77777777" w:rsidR="00757BAE" w:rsidRPr="00430695" w:rsidRDefault="00757BAE" w:rsidP="00757BAE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1D9D9DEC" w14:textId="7EE36487" w:rsidR="00757BAE" w:rsidRPr="00D56B5F" w:rsidRDefault="004D5D46" w:rsidP="00757BAE">
      <w:pPr>
        <w:spacing w:after="0" w:line="240" w:lineRule="auto"/>
        <w:contextualSpacing/>
        <w:rPr>
          <w:rFonts w:eastAsia="Times New Roman" w:cs="Times New Roman"/>
          <w:b/>
          <w:bCs/>
          <w:sz w:val="20"/>
          <w:szCs w:val="20"/>
          <w:lang w:eastAsia="it-IT"/>
        </w:rPr>
      </w:pPr>
      <w:r>
        <w:rPr>
          <w:rFonts w:eastAsia="Times New Roman" w:cs="Times New Roman"/>
          <w:b/>
          <w:bCs/>
          <w:sz w:val="20"/>
          <w:szCs w:val="20"/>
          <w:lang w:eastAsia="it-IT"/>
        </w:rPr>
        <w:t>Selezione Giuria Gruppo L</w:t>
      </w:r>
      <w:r w:rsidR="009A5757">
        <w:rPr>
          <w:rFonts w:eastAsia="Times New Roman" w:cs="Times New Roman"/>
          <w:b/>
          <w:bCs/>
          <w:sz w:val="20"/>
          <w:szCs w:val="20"/>
          <w:lang w:eastAsia="it-IT"/>
        </w:rPr>
        <w:t xml:space="preserve">ettura della Biblioteca Comunale “Antonio </w:t>
      </w:r>
      <w:proofErr w:type="spellStart"/>
      <w:r w:rsidR="009A5757">
        <w:rPr>
          <w:rFonts w:eastAsia="Times New Roman" w:cs="Times New Roman"/>
          <w:b/>
          <w:bCs/>
          <w:sz w:val="20"/>
          <w:szCs w:val="20"/>
          <w:lang w:eastAsia="it-IT"/>
        </w:rPr>
        <w:t>Santori</w:t>
      </w:r>
      <w:proofErr w:type="spellEnd"/>
      <w:r w:rsidR="009A5757">
        <w:rPr>
          <w:rFonts w:eastAsia="Times New Roman" w:cs="Times New Roman"/>
          <w:b/>
          <w:bCs/>
          <w:sz w:val="20"/>
          <w:szCs w:val="20"/>
          <w:lang w:eastAsia="it-IT"/>
        </w:rPr>
        <w:t xml:space="preserve">” - </w:t>
      </w:r>
      <w:r w:rsidR="00757BAE" w:rsidRPr="00D56B5F">
        <w:rPr>
          <w:rFonts w:eastAsia="Times New Roman" w:cs="Times New Roman"/>
          <w:b/>
          <w:bCs/>
          <w:sz w:val="20"/>
          <w:szCs w:val="20"/>
          <w:lang w:eastAsia="it-IT"/>
        </w:rPr>
        <w:t xml:space="preserve">Selezione del Vincitore Premio </w:t>
      </w:r>
      <w:r w:rsidR="00757BAE" w:rsidRPr="00D56B5F">
        <w:rPr>
          <w:rFonts w:eastAsia="Times New Roman" w:cs="Times New Roman"/>
          <w:b/>
          <w:bCs/>
          <w:caps/>
          <w:sz w:val="20"/>
          <w:szCs w:val="20"/>
          <w:lang w:eastAsia="it-IT"/>
        </w:rPr>
        <w:t>Libri a</w:t>
      </w:r>
      <w:r w:rsidR="00757BAE" w:rsidRPr="00D56B5F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180° - Citt</w:t>
      </w:r>
      <w:r w:rsidR="00757BAE">
        <w:rPr>
          <w:rFonts w:eastAsia="Times New Roman" w:cs="Times New Roman"/>
          <w:b/>
          <w:bCs/>
          <w:sz w:val="20"/>
          <w:szCs w:val="20"/>
          <w:lang w:eastAsia="it-IT"/>
        </w:rPr>
        <w:t>à</w:t>
      </w:r>
      <w:r w:rsidR="00757BAE" w:rsidRPr="00D56B5F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di Sant’Elpidio a Mare</w:t>
      </w:r>
      <w:r w:rsidR="00DB17DF">
        <w:rPr>
          <w:rFonts w:eastAsia="Times New Roman" w:cs="Times New Roman"/>
          <w:b/>
          <w:bCs/>
          <w:sz w:val="20"/>
          <w:szCs w:val="20"/>
          <w:lang w:eastAsia="it-IT"/>
        </w:rPr>
        <w:t>, 1^ edizione</w:t>
      </w:r>
    </w:p>
    <w:p w14:paraId="1C9ECF3B" w14:textId="77777777" w:rsidR="00757BAE" w:rsidRPr="00430695" w:rsidRDefault="00757BAE" w:rsidP="00CC535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4CF6F8AF" w14:textId="4559A40E" w:rsidR="00CC5354" w:rsidRPr="00430695" w:rsidRDefault="00CC5354" w:rsidP="00CC535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La Giuria </w:t>
      </w:r>
      <w:r>
        <w:rPr>
          <w:rFonts w:eastAsia="Times New Roman" w:cs="Times New Roman"/>
          <w:sz w:val="20"/>
          <w:szCs w:val="20"/>
          <w:lang w:eastAsia="it-IT"/>
        </w:rPr>
        <w:t xml:space="preserve">del premio </w:t>
      </w:r>
      <w:r w:rsidR="009A5757">
        <w:rPr>
          <w:rFonts w:eastAsia="Times New Roman" w:cs="Times New Roman"/>
          <w:sz w:val="20"/>
          <w:szCs w:val="20"/>
          <w:lang w:eastAsia="it-IT"/>
        </w:rPr>
        <w:t>è</w:t>
      </w:r>
      <w:r>
        <w:rPr>
          <w:rFonts w:eastAsia="Times New Roman" w:cs="Times New Roman"/>
          <w:sz w:val="20"/>
          <w:szCs w:val="20"/>
          <w:lang w:eastAsia="it-IT"/>
        </w:rPr>
        <w:t xml:space="preserve"> composta dal </w:t>
      </w:r>
      <w:r w:rsidRPr="00430695">
        <w:rPr>
          <w:rFonts w:eastAsia="Times New Roman" w:cs="Times New Roman"/>
          <w:sz w:val="20"/>
          <w:szCs w:val="20"/>
          <w:lang w:eastAsia="it-IT"/>
        </w:rPr>
        <w:t>Gruppo di Lettur</w:t>
      </w:r>
      <w:r>
        <w:rPr>
          <w:rFonts w:eastAsia="Times New Roman" w:cs="Times New Roman"/>
          <w:sz w:val="20"/>
          <w:szCs w:val="20"/>
          <w:lang w:eastAsia="it-IT"/>
        </w:rPr>
        <w:t>a della Biblioteca Comunale</w:t>
      </w:r>
      <w:r w:rsidR="00757BAE">
        <w:rPr>
          <w:rFonts w:eastAsia="Times New Roman" w:cs="Times New Roman"/>
          <w:sz w:val="20"/>
          <w:szCs w:val="20"/>
          <w:lang w:eastAsia="it-IT"/>
        </w:rPr>
        <w:t xml:space="preserve">. </w:t>
      </w:r>
      <w:r w:rsidRPr="00430695">
        <w:rPr>
          <w:rFonts w:eastAsia="Times New Roman" w:cs="Times New Roman"/>
          <w:sz w:val="20"/>
          <w:szCs w:val="20"/>
          <w:lang w:eastAsia="it-IT"/>
        </w:rPr>
        <w:t>Compito della Giuria è quello di decretare il vincitore tra le opere precedentemente selezionate dal Comitato Tecnico.</w:t>
      </w:r>
      <w:r w:rsidR="009A5757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b/>
          <w:bCs/>
          <w:sz w:val="20"/>
          <w:szCs w:val="20"/>
          <w:lang w:eastAsia="it-IT"/>
        </w:rPr>
        <w:t xml:space="preserve">Il giudizio 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 xml:space="preserve">della Giuria </w:t>
      </w:r>
      <w:r w:rsidRPr="00430695">
        <w:rPr>
          <w:rFonts w:eastAsia="Times New Roman" w:cs="Times New Roman"/>
          <w:b/>
          <w:bCs/>
          <w:sz w:val="20"/>
          <w:szCs w:val="20"/>
          <w:lang w:eastAsia="it-IT"/>
        </w:rPr>
        <w:t>è insindacabile</w:t>
      </w:r>
      <w:r>
        <w:rPr>
          <w:rFonts w:eastAsia="Times New Roman" w:cs="Times New Roman"/>
          <w:b/>
          <w:bCs/>
          <w:sz w:val="20"/>
          <w:szCs w:val="20"/>
          <w:lang w:eastAsia="it-IT"/>
        </w:rPr>
        <w:t>.</w:t>
      </w:r>
    </w:p>
    <w:p w14:paraId="38998937" w14:textId="2DA5BAE4" w:rsidR="009A5757" w:rsidRDefault="009A5757" w:rsidP="009A575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La Giuria si riunisce presso la sede della Biblioteca Comunale per la valutazione delle opere selezionate dal Comitato Tecnico.</w:t>
      </w:r>
      <w:r>
        <w:rPr>
          <w:rFonts w:eastAsia="Times New Roman" w:cs="Times New Roman"/>
          <w:sz w:val="20"/>
          <w:szCs w:val="20"/>
          <w:lang w:eastAsia="it-IT"/>
        </w:rPr>
        <w:t xml:space="preserve"> C</w:t>
      </w:r>
      <w:r>
        <w:rPr>
          <w:rFonts w:eastAsia="Times New Roman" w:cs="Times New Roman"/>
          <w:sz w:val="20"/>
          <w:szCs w:val="20"/>
          <w:lang w:eastAsia="it-IT"/>
        </w:rPr>
        <w:t xml:space="preserve">iascun membro </w:t>
      </w:r>
      <w:r>
        <w:rPr>
          <w:rFonts w:eastAsia="Times New Roman" w:cs="Times New Roman"/>
          <w:sz w:val="20"/>
          <w:szCs w:val="20"/>
          <w:lang w:eastAsia="it-IT"/>
        </w:rPr>
        <w:t>sarà invitato ad esprimere</w:t>
      </w:r>
      <w:r>
        <w:rPr>
          <w:rFonts w:eastAsia="Times New Roman" w:cs="Times New Roman"/>
          <w:sz w:val="20"/>
          <w:szCs w:val="20"/>
          <w:lang w:eastAsia="it-IT"/>
        </w:rPr>
        <w:t xml:space="preserve"> la propria preferenza mediante votazione motivata </w:t>
      </w:r>
      <w:r w:rsidR="00006C29">
        <w:rPr>
          <w:rFonts w:eastAsia="Times New Roman" w:cs="Times New Roman"/>
          <w:sz w:val="20"/>
          <w:szCs w:val="20"/>
          <w:lang w:eastAsia="it-IT"/>
        </w:rPr>
        <w:t>depositando il proprio voto all’interno di una urna appositamente allestita</w:t>
      </w:r>
      <w:r>
        <w:rPr>
          <w:rFonts w:eastAsia="Times New Roman" w:cs="Times New Roman"/>
          <w:sz w:val="20"/>
          <w:szCs w:val="20"/>
          <w:lang w:eastAsia="it-IT"/>
        </w:rPr>
        <w:t xml:space="preserve"> entro la settimana successiva alla riunione.</w:t>
      </w:r>
    </w:p>
    <w:p w14:paraId="7531D2C7" w14:textId="77777777" w:rsidR="009A5757" w:rsidRPr="00130170" w:rsidRDefault="009A5757" w:rsidP="009A575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130170">
        <w:rPr>
          <w:rFonts w:eastAsia="Times New Roman" w:cs="Times New Roman"/>
          <w:sz w:val="20"/>
          <w:szCs w:val="20"/>
          <w:lang w:eastAsia="it-IT"/>
        </w:rPr>
        <w:t>Al termine della votazione il Comitato Tecnico procederà allo spoglio dei voti ed alla redazione dell’apposito verbale nel quale verrà decretato il nome del vincitore.</w:t>
      </w:r>
    </w:p>
    <w:p w14:paraId="1370074B" w14:textId="77777777" w:rsidR="009A5757" w:rsidRPr="00130170" w:rsidRDefault="009A5757" w:rsidP="009A5757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130170">
        <w:rPr>
          <w:rFonts w:eastAsia="Times New Roman" w:cs="Times New Roman"/>
          <w:sz w:val="20"/>
          <w:szCs w:val="20"/>
          <w:lang w:eastAsia="it-IT"/>
        </w:rPr>
        <w:t xml:space="preserve">Lo spoglio avverrà </w:t>
      </w:r>
      <w:r w:rsidRPr="00130170"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>entro e non oltre</w:t>
      </w:r>
      <w:r>
        <w:rPr>
          <w:rFonts w:eastAsia="Times New Roman" w:cs="Times New Roman"/>
          <w:b/>
          <w:bCs/>
          <w:color w:val="C20000"/>
          <w:sz w:val="20"/>
          <w:szCs w:val="20"/>
          <w:lang w:eastAsia="it-IT"/>
        </w:rPr>
        <w:t xml:space="preserve"> quindici giorni prima dell’inizio del Festival Letterario.</w:t>
      </w:r>
    </w:p>
    <w:p w14:paraId="47A15506" w14:textId="77777777" w:rsidR="00DB17DF" w:rsidRDefault="00DB17DF" w:rsidP="00DB17DF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</w:p>
    <w:p w14:paraId="3B538ABC" w14:textId="3F18818E" w:rsidR="00DB17DF" w:rsidRPr="007A66A9" w:rsidRDefault="00DB17DF" w:rsidP="00DB17DF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A</w:t>
      </w:r>
      <w:r w:rsidRPr="007A66A9">
        <w:rPr>
          <w:rFonts w:eastAsia="Times New Roman" w:cs="Times New Roman"/>
          <w:sz w:val="20"/>
          <w:szCs w:val="20"/>
          <w:lang w:eastAsia="it-IT"/>
        </w:rPr>
        <w:t xml:space="preserve">l vincitore </w:t>
      </w:r>
      <w:r>
        <w:rPr>
          <w:rFonts w:eastAsia="Times New Roman" w:cs="Times New Roman"/>
          <w:sz w:val="20"/>
          <w:szCs w:val="20"/>
          <w:lang w:eastAsia="it-IT"/>
        </w:rPr>
        <w:t>verrà</w:t>
      </w:r>
      <w:r>
        <w:rPr>
          <w:rFonts w:eastAsia="Times New Roman" w:cs="Times New Roman"/>
          <w:sz w:val="20"/>
          <w:szCs w:val="20"/>
          <w:lang w:eastAsia="it-IT"/>
        </w:rPr>
        <w:t xml:space="preserve"> attribuito un premio in denaro di </w:t>
      </w:r>
      <w:r w:rsidRPr="007A66A9">
        <w:rPr>
          <w:rFonts w:eastAsia="Times New Roman" w:cs="Times New Roman"/>
          <w:b/>
          <w:sz w:val="20"/>
          <w:szCs w:val="20"/>
          <w:lang w:eastAsia="it-IT"/>
        </w:rPr>
        <w:t>mille euro (€ 1.000,00)</w:t>
      </w:r>
      <w:r>
        <w:rPr>
          <w:rFonts w:eastAsia="Times New Roman" w:cs="Times New Roman"/>
          <w:sz w:val="20"/>
          <w:szCs w:val="20"/>
          <w:lang w:eastAsia="it-IT"/>
        </w:rPr>
        <w:t>.</w:t>
      </w:r>
    </w:p>
    <w:p w14:paraId="0EFE2A16" w14:textId="77777777" w:rsidR="00DB17DF" w:rsidRPr="00430695" w:rsidRDefault="00DB17DF" w:rsidP="00DB17DF">
      <w:pPr>
        <w:spacing w:after="0" w:line="240" w:lineRule="auto"/>
        <w:contextualSpacing/>
        <w:jc w:val="both"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t>L’Editore dell’opera vincitrice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</w:t>
      </w:r>
      <w:r>
        <w:rPr>
          <w:rFonts w:eastAsia="Times New Roman" w:cs="Times New Roman"/>
          <w:sz w:val="20"/>
          <w:szCs w:val="20"/>
          <w:lang w:eastAsia="it-IT"/>
        </w:rPr>
        <w:t xml:space="preserve">dovrà 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permettere al </w:t>
      </w:r>
      <w:r>
        <w:rPr>
          <w:rFonts w:eastAsia="Times New Roman" w:cs="Times New Roman"/>
          <w:sz w:val="20"/>
          <w:szCs w:val="20"/>
          <w:lang w:eastAsia="it-IT"/>
        </w:rPr>
        <w:t>Comune di Sant’Elpidio a Mare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di</w:t>
      </w:r>
      <w:r w:rsidRPr="00430695">
        <w:rPr>
          <w:rFonts w:eastAsia="Times New Roman" w:cs="Times New Roman"/>
          <w:b/>
          <w:bCs/>
          <w:sz w:val="20"/>
          <w:szCs w:val="20"/>
          <w:lang w:eastAsia="it-IT"/>
        </w:rPr>
        <w:t xml:space="preserve"> </w:t>
      </w:r>
      <w:r w:rsidRPr="00430695">
        <w:rPr>
          <w:rFonts w:eastAsia="Times New Roman" w:cs="Times New Roman"/>
          <w:sz w:val="20"/>
          <w:szCs w:val="20"/>
          <w:lang w:eastAsia="it-IT"/>
        </w:rPr>
        <w:t>poter acquistare ulteriori copie con uno sconto del 50% sul prezzo di copertina.</w:t>
      </w:r>
    </w:p>
    <w:p w14:paraId="5C7A9BEB" w14:textId="77777777" w:rsidR="00DB17DF" w:rsidRDefault="00DB17DF" w:rsidP="00DB17DF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it-IT"/>
        </w:rPr>
      </w:pPr>
    </w:p>
    <w:p w14:paraId="34783950" w14:textId="77777777" w:rsidR="00DB17DF" w:rsidRPr="00130170" w:rsidRDefault="00DB17DF" w:rsidP="00DB17DF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130170">
        <w:rPr>
          <w:rFonts w:eastAsia="Times New Roman" w:cs="Times New Roman"/>
          <w:b/>
          <w:bCs/>
          <w:sz w:val="20"/>
          <w:szCs w:val="20"/>
          <w:lang w:eastAsia="it-IT"/>
        </w:rPr>
        <w:t>Premiazione</w:t>
      </w:r>
    </w:p>
    <w:p w14:paraId="033B7667" w14:textId="77777777" w:rsidR="00DB17DF" w:rsidRDefault="00DB17DF" w:rsidP="00DB17D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it-IT"/>
        </w:rPr>
      </w:pPr>
    </w:p>
    <w:p w14:paraId="1B39F3B5" w14:textId="68081825" w:rsidR="00DB17DF" w:rsidRPr="00130170" w:rsidRDefault="00DB17DF" w:rsidP="00DB17DF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La consegna </w:t>
      </w:r>
      <w:r>
        <w:rPr>
          <w:rFonts w:eastAsia="Times New Roman" w:cs="Times New Roman"/>
          <w:sz w:val="20"/>
          <w:szCs w:val="20"/>
          <w:lang w:eastAsia="it-IT"/>
        </w:rPr>
        <w:t>del premio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avverrà a </w:t>
      </w:r>
      <w:r w:rsidRPr="00130170">
        <w:rPr>
          <w:rFonts w:eastAsia="Times New Roman" w:cs="Times New Roman"/>
          <w:bCs/>
          <w:sz w:val="20"/>
          <w:szCs w:val="20"/>
          <w:lang w:eastAsia="it-IT"/>
        </w:rPr>
        <w:t xml:space="preserve">Sant’Elpidio a Mare, nel corso del </w:t>
      </w:r>
      <w:r w:rsidRPr="00430695">
        <w:rPr>
          <w:sz w:val="20"/>
          <w:szCs w:val="20"/>
          <w:lang w:eastAsia="it-IT"/>
        </w:rPr>
        <w:t xml:space="preserve">Festival </w:t>
      </w:r>
      <w:r>
        <w:rPr>
          <w:sz w:val="20"/>
          <w:szCs w:val="20"/>
          <w:lang w:eastAsia="it-IT"/>
        </w:rPr>
        <w:t>Letterario</w:t>
      </w:r>
      <w:r w:rsidRPr="00430695">
        <w:rPr>
          <w:sz w:val="20"/>
          <w:szCs w:val="20"/>
          <w:lang w:eastAsia="it-IT"/>
        </w:rPr>
        <w:t xml:space="preserve"> </w:t>
      </w:r>
      <w:r>
        <w:rPr>
          <w:sz w:val="20"/>
          <w:szCs w:val="20"/>
          <w:lang w:eastAsia="it-IT"/>
        </w:rPr>
        <w:t>“</w:t>
      </w:r>
      <w:r w:rsidRPr="00C53E69">
        <w:rPr>
          <w:i/>
          <w:sz w:val="20"/>
          <w:szCs w:val="20"/>
          <w:lang w:eastAsia="it-IT"/>
        </w:rPr>
        <w:t>Libri a 180°</w:t>
      </w:r>
      <w:r>
        <w:rPr>
          <w:i/>
          <w:sz w:val="20"/>
          <w:szCs w:val="20"/>
          <w:lang w:eastAsia="it-IT"/>
        </w:rPr>
        <w:t>”</w:t>
      </w:r>
      <w:r>
        <w:rPr>
          <w:rFonts w:eastAsia="Times New Roman" w:cs="Times New Roman"/>
          <w:bCs/>
          <w:sz w:val="20"/>
          <w:szCs w:val="20"/>
          <w:lang w:eastAsia="it-IT"/>
        </w:rPr>
        <w:t xml:space="preserve"> previsto dal 2 al 10 ottobre 2021.</w:t>
      </w:r>
    </w:p>
    <w:p w14:paraId="17FA045B" w14:textId="031FCC03" w:rsidR="00DB17DF" w:rsidRDefault="00DB17DF" w:rsidP="00DB17DF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>I</w:t>
      </w:r>
      <w:r>
        <w:rPr>
          <w:rFonts w:eastAsia="Times New Roman" w:cs="Times New Roman"/>
          <w:sz w:val="20"/>
          <w:szCs w:val="20"/>
          <w:lang w:eastAsia="it-IT"/>
        </w:rPr>
        <w:t>l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premi</w:t>
      </w:r>
      <w:r>
        <w:rPr>
          <w:rFonts w:eastAsia="Times New Roman" w:cs="Times New Roman"/>
          <w:sz w:val="20"/>
          <w:szCs w:val="20"/>
          <w:lang w:eastAsia="it-IT"/>
        </w:rPr>
        <w:t>o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, salvo cause di forza maggiore, </w:t>
      </w:r>
      <w:r w:rsidR="004D5D46">
        <w:rPr>
          <w:rFonts w:eastAsia="Times New Roman" w:cs="Times New Roman"/>
          <w:sz w:val="20"/>
          <w:szCs w:val="20"/>
          <w:lang w:eastAsia="it-IT"/>
        </w:rPr>
        <w:t>dovrà</w:t>
      </w:r>
      <w:r>
        <w:rPr>
          <w:rFonts w:eastAsia="Times New Roman" w:cs="Times New Roman"/>
          <w:sz w:val="20"/>
          <w:szCs w:val="20"/>
          <w:lang w:eastAsia="it-IT"/>
        </w:rPr>
        <w:t xml:space="preserve"> essere ritirato personalmente dal vincitore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. In </w:t>
      </w:r>
      <w:r>
        <w:rPr>
          <w:rFonts w:eastAsia="Times New Roman" w:cs="Times New Roman"/>
          <w:sz w:val="20"/>
          <w:szCs w:val="20"/>
          <w:lang w:eastAsia="it-IT"/>
        </w:rPr>
        <w:t xml:space="preserve">caso di mancato ritiro, la somma sarà utilizzata per l’incremento della dotazione libraria della Biblioteca Comunale “Antonio </w:t>
      </w:r>
      <w:proofErr w:type="spellStart"/>
      <w:r>
        <w:rPr>
          <w:rFonts w:eastAsia="Times New Roman" w:cs="Times New Roman"/>
          <w:sz w:val="20"/>
          <w:szCs w:val="20"/>
          <w:lang w:eastAsia="it-IT"/>
        </w:rPr>
        <w:t>Santori</w:t>
      </w:r>
      <w:proofErr w:type="spellEnd"/>
      <w:r>
        <w:rPr>
          <w:rFonts w:eastAsia="Times New Roman" w:cs="Times New Roman"/>
          <w:sz w:val="20"/>
          <w:szCs w:val="20"/>
          <w:lang w:eastAsia="it-IT"/>
        </w:rPr>
        <w:t>”.</w:t>
      </w:r>
      <w:r w:rsidRPr="00430695">
        <w:rPr>
          <w:rFonts w:eastAsia="Times New Roman" w:cs="Times New Roman"/>
          <w:sz w:val="20"/>
          <w:szCs w:val="20"/>
          <w:lang w:eastAsia="it-IT"/>
        </w:rPr>
        <w:br/>
      </w:r>
    </w:p>
    <w:p w14:paraId="4F43D547" w14:textId="77777777" w:rsidR="00DB17DF" w:rsidRDefault="00DB17DF" w:rsidP="00DB17DF">
      <w:pPr>
        <w:spacing w:after="0" w:line="240" w:lineRule="auto"/>
        <w:contextualSpacing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D56B5F">
        <w:rPr>
          <w:rFonts w:eastAsia="Times New Roman" w:cs="Times New Roman"/>
          <w:b/>
          <w:bCs/>
          <w:sz w:val="20"/>
          <w:szCs w:val="20"/>
          <w:lang w:eastAsia="it-IT"/>
        </w:rPr>
        <w:t>Partecipazione agli eventi</w:t>
      </w:r>
    </w:p>
    <w:p w14:paraId="7859E12D" w14:textId="77777777" w:rsidR="00DB17DF" w:rsidRPr="00D56B5F" w:rsidRDefault="00DB17DF" w:rsidP="00DB17DF">
      <w:pPr>
        <w:spacing w:after="0" w:line="240" w:lineRule="auto"/>
        <w:contextualSpacing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br/>
        <w:t>La presenza nella cinquina finalista comporta che gli Autori si impegnino a partecipare agli eventi organizzati dal Premio</w:t>
      </w:r>
      <w:r>
        <w:rPr>
          <w:rFonts w:eastAsia="Times New Roman" w:cs="Times New Roman"/>
          <w:sz w:val="20"/>
          <w:szCs w:val="20"/>
          <w:lang w:eastAsia="it-IT"/>
        </w:rPr>
        <w:t>,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 in occasione delle celebrazioni conclusive, nonché ad intervenire ad iniziative collaterali – in particolare incontri di presentazione dei libri - organizzate </w:t>
      </w:r>
      <w:r>
        <w:rPr>
          <w:rFonts w:eastAsia="Times New Roman" w:cs="Times New Roman"/>
          <w:sz w:val="20"/>
          <w:szCs w:val="20"/>
          <w:lang w:eastAsia="it-IT"/>
        </w:rPr>
        <w:t xml:space="preserve">dall’Assessorato alla Cultura del Comune di Sant’Elpidio a Mare, dalla Biblioteca Comunale “Antonio </w:t>
      </w:r>
      <w:proofErr w:type="spellStart"/>
      <w:r>
        <w:rPr>
          <w:rFonts w:eastAsia="Times New Roman" w:cs="Times New Roman"/>
          <w:sz w:val="20"/>
          <w:szCs w:val="20"/>
          <w:lang w:eastAsia="it-IT"/>
        </w:rPr>
        <w:t>Santori</w:t>
      </w:r>
      <w:proofErr w:type="spellEnd"/>
      <w:r>
        <w:rPr>
          <w:rFonts w:eastAsia="Times New Roman" w:cs="Times New Roman"/>
          <w:sz w:val="20"/>
          <w:szCs w:val="20"/>
          <w:lang w:eastAsia="it-IT"/>
        </w:rPr>
        <w:t xml:space="preserve">” e dagli organizzatori del Festival Letterario </w:t>
      </w:r>
      <w:r w:rsidRPr="001A7BC9">
        <w:rPr>
          <w:rFonts w:eastAsia="Times New Roman" w:cs="Times New Roman"/>
          <w:i/>
          <w:sz w:val="20"/>
          <w:szCs w:val="20"/>
          <w:lang w:eastAsia="it-IT"/>
        </w:rPr>
        <w:t>Libri a 180°.</w:t>
      </w:r>
      <w:r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14:paraId="2B207A21" w14:textId="77777777" w:rsidR="00DB17DF" w:rsidRDefault="00DB17DF" w:rsidP="00DB17DF">
      <w:pPr>
        <w:spacing w:after="240" w:line="240" w:lineRule="auto"/>
        <w:jc w:val="both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t xml:space="preserve">Tali incontri potranno tenersi </w:t>
      </w:r>
      <w:r>
        <w:rPr>
          <w:rFonts w:eastAsia="Times New Roman" w:cs="Times New Roman"/>
          <w:sz w:val="20"/>
          <w:szCs w:val="20"/>
          <w:lang w:eastAsia="it-IT"/>
        </w:rPr>
        <w:t xml:space="preserve">in presenza e/o on-line </w:t>
      </w:r>
      <w:r w:rsidRPr="00430695">
        <w:rPr>
          <w:rFonts w:eastAsia="Times New Roman" w:cs="Times New Roman"/>
          <w:sz w:val="20"/>
          <w:szCs w:val="20"/>
          <w:lang w:eastAsia="it-IT"/>
        </w:rPr>
        <w:t>prima della Cerimonia di Premiazione come anche nei me</w:t>
      </w:r>
      <w:r>
        <w:rPr>
          <w:rFonts w:eastAsia="Times New Roman" w:cs="Times New Roman"/>
          <w:sz w:val="20"/>
          <w:szCs w:val="20"/>
          <w:lang w:eastAsia="it-IT"/>
        </w:rPr>
        <w:t xml:space="preserve">si immediatamente successivi la </w:t>
      </w:r>
      <w:r w:rsidRPr="00430695">
        <w:rPr>
          <w:rFonts w:eastAsia="Times New Roman" w:cs="Times New Roman"/>
          <w:sz w:val="20"/>
          <w:szCs w:val="20"/>
          <w:lang w:eastAsia="it-IT"/>
        </w:rPr>
        <w:t xml:space="preserve">stessa. </w:t>
      </w:r>
    </w:p>
    <w:p w14:paraId="6EFA8BD4" w14:textId="77777777" w:rsidR="0027446A" w:rsidRPr="00C53E69" w:rsidRDefault="00A06991" w:rsidP="00A0699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br/>
      </w:r>
      <w:r w:rsidR="0027446A" w:rsidRPr="00C53E69">
        <w:rPr>
          <w:rFonts w:eastAsia="Times New Roman" w:cs="Times New Roman"/>
          <w:sz w:val="20"/>
          <w:szCs w:val="20"/>
          <w:lang w:eastAsia="it-IT"/>
        </w:rPr>
        <w:t xml:space="preserve">La </w:t>
      </w:r>
      <w:r w:rsidRPr="00C53E69">
        <w:rPr>
          <w:rFonts w:eastAsia="Times New Roman" w:cs="Times New Roman"/>
          <w:sz w:val="20"/>
          <w:szCs w:val="20"/>
          <w:lang w:eastAsia="it-IT"/>
        </w:rPr>
        <w:t xml:space="preserve">Segreteria del Premio </w:t>
      </w:r>
      <w:r w:rsidR="0027446A" w:rsidRPr="00C53E69">
        <w:rPr>
          <w:rFonts w:eastAsia="Times New Roman" w:cs="Times New Roman"/>
          <w:sz w:val="20"/>
          <w:szCs w:val="20"/>
          <w:lang w:eastAsia="it-IT"/>
        </w:rPr>
        <w:t>ha</w:t>
      </w:r>
      <w:r w:rsidRPr="00C53E69">
        <w:rPr>
          <w:rFonts w:eastAsia="Times New Roman" w:cs="Times New Roman"/>
          <w:sz w:val="20"/>
          <w:szCs w:val="20"/>
          <w:lang w:eastAsia="it-IT"/>
        </w:rPr>
        <w:t xml:space="preserve"> sede presso:</w:t>
      </w:r>
      <w:r w:rsidRPr="00C53E69">
        <w:rPr>
          <w:rFonts w:eastAsia="Times New Roman" w:cs="Times New Roman"/>
          <w:sz w:val="20"/>
          <w:szCs w:val="20"/>
          <w:lang w:eastAsia="it-IT"/>
        </w:rPr>
        <w:br/>
      </w:r>
      <w:r w:rsidRPr="00C53E69">
        <w:rPr>
          <w:rFonts w:eastAsia="Times New Roman" w:cs="Times New Roman"/>
          <w:sz w:val="20"/>
          <w:szCs w:val="20"/>
          <w:lang w:eastAsia="it-IT"/>
        </w:rPr>
        <w:br/>
      </w:r>
      <w:r w:rsidR="0027446A" w:rsidRPr="00C53E69">
        <w:rPr>
          <w:rFonts w:eastAsia="Times New Roman" w:cs="Times New Roman"/>
          <w:sz w:val="20"/>
          <w:szCs w:val="20"/>
          <w:lang w:eastAsia="it-IT"/>
        </w:rPr>
        <w:t xml:space="preserve">Comune di Sant’Elpidio a Mare – Biblioteca Comunale “Antonio </w:t>
      </w:r>
      <w:proofErr w:type="spellStart"/>
      <w:r w:rsidR="0027446A" w:rsidRPr="00C53E69">
        <w:rPr>
          <w:rFonts w:eastAsia="Times New Roman" w:cs="Times New Roman"/>
          <w:sz w:val="20"/>
          <w:szCs w:val="20"/>
          <w:lang w:eastAsia="it-IT"/>
        </w:rPr>
        <w:t>Santori</w:t>
      </w:r>
      <w:proofErr w:type="spellEnd"/>
      <w:r w:rsidR="0027446A" w:rsidRPr="00C53E69">
        <w:rPr>
          <w:rFonts w:eastAsia="Times New Roman" w:cs="Times New Roman"/>
          <w:sz w:val="20"/>
          <w:szCs w:val="20"/>
          <w:lang w:eastAsia="it-IT"/>
        </w:rPr>
        <w:t>”</w:t>
      </w:r>
    </w:p>
    <w:p w14:paraId="1CD343D9" w14:textId="77777777" w:rsidR="0027446A" w:rsidRPr="00C53E69" w:rsidRDefault="0027446A" w:rsidP="00A0699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C53E69">
        <w:rPr>
          <w:rFonts w:eastAsia="Times New Roman" w:cs="Times New Roman"/>
          <w:sz w:val="20"/>
          <w:szCs w:val="20"/>
          <w:lang w:eastAsia="it-IT"/>
        </w:rPr>
        <w:t>Piazza Matteotti, n. 8</w:t>
      </w:r>
      <w:r w:rsidR="00A06991" w:rsidRPr="00C53E69">
        <w:rPr>
          <w:rFonts w:eastAsia="Times New Roman" w:cs="Times New Roman"/>
          <w:sz w:val="20"/>
          <w:szCs w:val="20"/>
          <w:lang w:eastAsia="it-IT"/>
        </w:rPr>
        <w:br/>
      </w:r>
      <w:r w:rsidRPr="00C53E69">
        <w:rPr>
          <w:rFonts w:eastAsia="Times New Roman" w:cs="Times New Roman"/>
          <w:sz w:val="20"/>
          <w:szCs w:val="20"/>
          <w:lang w:eastAsia="it-IT"/>
        </w:rPr>
        <w:t>63811 – Sant’Elpidio a Mare (FM)</w:t>
      </w:r>
    </w:p>
    <w:p w14:paraId="6FDE8ACF" w14:textId="77777777" w:rsidR="004419D8" w:rsidRPr="00C53E69" w:rsidRDefault="00A06991" w:rsidP="00A06991">
      <w:pPr>
        <w:spacing w:after="0" w:line="240" w:lineRule="auto"/>
        <w:rPr>
          <w:rFonts w:eastAsia="Times New Roman" w:cs="Times New Roman"/>
          <w:sz w:val="20"/>
          <w:szCs w:val="20"/>
          <w:lang w:val="en-US" w:eastAsia="it-IT"/>
        </w:rPr>
      </w:pPr>
      <w:r w:rsidRPr="00C53E69">
        <w:rPr>
          <w:rFonts w:eastAsia="Times New Roman" w:cs="Times New Roman"/>
          <w:sz w:val="20"/>
          <w:szCs w:val="20"/>
          <w:lang w:val="en-US" w:eastAsia="it-IT"/>
        </w:rPr>
        <w:t xml:space="preserve">tel. </w:t>
      </w:r>
      <w:r w:rsidR="0027446A" w:rsidRPr="00C53E69">
        <w:rPr>
          <w:rFonts w:eastAsia="Times New Roman" w:cs="Times New Roman"/>
          <w:sz w:val="20"/>
          <w:szCs w:val="20"/>
          <w:lang w:val="en-US" w:eastAsia="it-IT"/>
        </w:rPr>
        <w:t>0734.858494</w:t>
      </w:r>
    </w:p>
    <w:p w14:paraId="47802321" w14:textId="77777777" w:rsidR="00A06991" w:rsidRPr="00430695" w:rsidRDefault="00193BE9" w:rsidP="00A06991">
      <w:pPr>
        <w:spacing w:after="0" w:line="240" w:lineRule="auto"/>
        <w:rPr>
          <w:rFonts w:eastAsia="Times New Roman" w:cs="Times New Roman"/>
          <w:sz w:val="20"/>
          <w:szCs w:val="20"/>
          <w:lang w:val="en-US" w:eastAsia="it-IT"/>
        </w:rPr>
      </w:pPr>
      <w:hyperlink r:id="rId9" w:history="1">
        <w:r w:rsidR="004419D8" w:rsidRPr="00C53E69">
          <w:rPr>
            <w:rStyle w:val="Collegamentoipertestuale"/>
            <w:rFonts w:eastAsia="Times New Roman" w:cs="Times New Roman"/>
            <w:sz w:val="20"/>
            <w:szCs w:val="20"/>
            <w:lang w:val="en-US" w:eastAsia="it-IT"/>
          </w:rPr>
          <w:t>protocollo@santelpidioamare.it</w:t>
        </w:r>
      </w:hyperlink>
      <w:r w:rsidR="004419D8" w:rsidRPr="00C53E69">
        <w:rPr>
          <w:rFonts w:eastAsia="Times New Roman" w:cs="Times New Roman"/>
          <w:sz w:val="20"/>
          <w:szCs w:val="20"/>
          <w:lang w:val="en-US" w:eastAsia="it-IT"/>
        </w:rPr>
        <w:t xml:space="preserve"> </w:t>
      </w:r>
      <w:r w:rsidR="00A06991" w:rsidRPr="00C53E69">
        <w:rPr>
          <w:rFonts w:eastAsia="Times New Roman" w:cs="Times New Roman"/>
          <w:sz w:val="20"/>
          <w:szCs w:val="20"/>
          <w:lang w:val="en-US" w:eastAsia="it-IT"/>
        </w:rPr>
        <w:br/>
      </w:r>
      <w:hyperlink r:id="rId10" w:history="1">
        <w:r w:rsidR="0027446A" w:rsidRPr="00C53E69">
          <w:rPr>
            <w:rStyle w:val="Collegamentoipertestuale"/>
            <w:rFonts w:eastAsia="Times New Roman" w:cs="Times New Roman"/>
            <w:sz w:val="20"/>
            <w:szCs w:val="20"/>
            <w:lang w:val="en-US" w:eastAsia="it-IT"/>
          </w:rPr>
          <w:t>biblioteca.santelpidioamare@gmail.com</w:t>
        </w:r>
      </w:hyperlink>
      <w:r w:rsidR="0027446A" w:rsidRPr="00430695">
        <w:rPr>
          <w:rFonts w:eastAsia="Times New Roman" w:cs="Times New Roman"/>
          <w:color w:val="0000FF"/>
          <w:sz w:val="20"/>
          <w:szCs w:val="20"/>
          <w:lang w:val="en-US" w:eastAsia="it-IT"/>
        </w:rPr>
        <w:t xml:space="preserve"> </w:t>
      </w:r>
    </w:p>
    <w:p w14:paraId="0971BC4E" w14:textId="0FA7C1F4" w:rsidR="00272A0F" w:rsidRPr="005C1F8F" w:rsidRDefault="00A06991" w:rsidP="00193BE9">
      <w:pPr>
        <w:pStyle w:val="Default"/>
        <w:rPr>
          <w:rFonts w:asciiTheme="minorHAnsi" w:eastAsia="Times New Roman" w:hAnsiTheme="minorHAnsi" w:cs="Times New Roman"/>
          <w:sz w:val="20"/>
          <w:szCs w:val="20"/>
          <w:lang w:eastAsia="it-IT"/>
        </w:rPr>
      </w:pPr>
      <w:r w:rsidRPr="004175CE">
        <w:rPr>
          <w:sz w:val="20"/>
          <w:szCs w:val="20"/>
          <w:lang w:eastAsia="it-IT"/>
        </w:rPr>
        <w:br/>
      </w:r>
      <w:r w:rsidRPr="004175CE">
        <w:rPr>
          <w:sz w:val="20"/>
          <w:szCs w:val="20"/>
          <w:lang w:eastAsia="it-IT"/>
        </w:rPr>
        <w:br/>
      </w:r>
      <w:bookmarkStart w:id="0" w:name="_GoBack"/>
      <w:bookmarkEnd w:id="0"/>
    </w:p>
    <w:p w14:paraId="6B51B834" w14:textId="77777777" w:rsidR="00606680" w:rsidRDefault="00606680" w:rsidP="00A06991">
      <w:pPr>
        <w:spacing w:after="0" w:line="240" w:lineRule="auto"/>
        <w:jc w:val="center"/>
        <w:rPr>
          <w:rFonts w:eastAsia="Times New Roman" w:cs="Times New Roman"/>
          <w:sz w:val="20"/>
          <w:szCs w:val="20"/>
          <w:highlight w:val="yellow"/>
          <w:lang w:eastAsia="it-IT"/>
        </w:rPr>
      </w:pPr>
    </w:p>
    <w:p w14:paraId="391481C0" w14:textId="77777777" w:rsidR="00130170" w:rsidRPr="00430695" w:rsidRDefault="00130170" w:rsidP="00A06991">
      <w:pPr>
        <w:spacing w:after="0" w:line="240" w:lineRule="auto"/>
        <w:jc w:val="center"/>
        <w:rPr>
          <w:rFonts w:eastAsia="Times New Roman" w:cs="Times New Roman"/>
          <w:sz w:val="20"/>
          <w:szCs w:val="20"/>
          <w:highlight w:val="yellow"/>
          <w:lang w:eastAsia="it-IT"/>
        </w:rPr>
      </w:pPr>
    </w:p>
    <w:p w14:paraId="5ACC6629" w14:textId="77777777" w:rsidR="00232018" w:rsidRDefault="00232018" w:rsidP="00232018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color w:val="FF8100"/>
          <w:sz w:val="20"/>
          <w:szCs w:val="20"/>
          <w:lang w:eastAsia="it-IT"/>
        </w:rPr>
      </w:pPr>
    </w:p>
    <w:p w14:paraId="6AD1274B" w14:textId="630203FF" w:rsidR="00130170" w:rsidRDefault="00130170" w:rsidP="00A06991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it-IT"/>
        </w:rPr>
      </w:pPr>
    </w:p>
    <w:p w14:paraId="6814AE1D" w14:textId="199323BA" w:rsidR="00A06991" w:rsidRPr="00430695" w:rsidRDefault="00A06991" w:rsidP="004E5E27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it-IT"/>
        </w:rPr>
      </w:pPr>
      <w:r w:rsidRPr="00430695">
        <w:rPr>
          <w:rFonts w:eastAsia="Times New Roman" w:cs="Times New Roman"/>
          <w:sz w:val="20"/>
          <w:szCs w:val="20"/>
          <w:lang w:eastAsia="it-IT"/>
        </w:rPr>
        <w:br/>
      </w:r>
      <w:r w:rsidRPr="00430695">
        <w:rPr>
          <w:rFonts w:eastAsia="Times New Roman" w:cs="Times New Roman"/>
          <w:sz w:val="20"/>
          <w:szCs w:val="20"/>
          <w:lang w:eastAsia="it-IT"/>
        </w:rPr>
        <w:br/>
      </w:r>
    </w:p>
    <w:p w14:paraId="7C6873C3" w14:textId="77777777" w:rsidR="00A4116B" w:rsidRPr="00430695" w:rsidRDefault="00193BE9">
      <w:pPr>
        <w:rPr>
          <w:sz w:val="20"/>
          <w:szCs w:val="20"/>
        </w:rPr>
      </w:pPr>
    </w:p>
    <w:sectPr w:rsidR="00A4116B" w:rsidRPr="004306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046"/>
    <w:multiLevelType w:val="hybridMultilevel"/>
    <w:tmpl w:val="0EC28BE6"/>
    <w:lvl w:ilvl="0" w:tplc="36D6F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03"/>
    <w:rsid w:val="0000574F"/>
    <w:rsid w:val="00006C29"/>
    <w:rsid w:val="00042033"/>
    <w:rsid w:val="000451FA"/>
    <w:rsid w:val="000723DE"/>
    <w:rsid w:val="000E43C5"/>
    <w:rsid w:val="00130170"/>
    <w:rsid w:val="00133680"/>
    <w:rsid w:val="001705BF"/>
    <w:rsid w:val="00193BE9"/>
    <w:rsid w:val="001A7BC9"/>
    <w:rsid w:val="00232018"/>
    <w:rsid w:val="00256021"/>
    <w:rsid w:val="00272A0F"/>
    <w:rsid w:val="0027446A"/>
    <w:rsid w:val="00366D2F"/>
    <w:rsid w:val="00394766"/>
    <w:rsid w:val="003B4974"/>
    <w:rsid w:val="003B5303"/>
    <w:rsid w:val="003C589F"/>
    <w:rsid w:val="003D7859"/>
    <w:rsid w:val="004031AF"/>
    <w:rsid w:val="004175CE"/>
    <w:rsid w:val="00430695"/>
    <w:rsid w:val="004419D8"/>
    <w:rsid w:val="004C22C4"/>
    <w:rsid w:val="004D5D46"/>
    <w:rsid w:val="004E5E27"/>
    <w:rsid w:val="005C15AE"/>
    <w:rsid w:val="005C1F8F"/>
    <w:rsid w:val="005E0703"/>
    <w:rsid w:val="00606680"/>
    <w:rsid w:val="006E0B6B"/>
    <w:rsid w:val="00757BAE"/>
    <w:rsid w:val="007A247E"/>
    <w:rsid w:val="007A66A9"/>
    <w:rsid w:val="007B0297"/>
    <w:rsid w:val="007B78A8"/>
    <w:rsid w:val="007F0AB7"/>
    <w:rsid w:val="00830833"/>
    <w:rsid w:val="0086538A"/>
    <w:rsid w:val="008B25B1"/>
    <w:rsid w:val="008B301F"/>
    <w:rsid w:val="009032C7"/>
    <w:rsid w:val="00912FA6"/>
    <w:rsid w:val="00915490"/>
    <w:rsid w:val="00916C32"/>
    <w:rsid w:val="00937D25"/>
    <w:rsid w:val="009A5757"/>
    <w:rsid w:val="009D09E1"/>
    <w:rsid w:val="00A06991"/>
    <w:rsid w:val="00A072A4"/>
    <w:rsid w:val="00A252DC"/>
    <w:rsid w:val="00A446EF"/>
    <w:rsid w:val="00A453B9"/>
    <w:rsid w:val="00A60822"/>
    <w:rsid w:val="00A60CC0"/>
    <w:rsid w:val="00AC627E"/>
    <w:rsid w:val="00AE4F35"/>
    <w:rsid w:val="00AF2A24"/>
    <w:rsid w:val="00B73E55"/>
    <w:rsid w:val="00C37F58"/>
    <w:rsid w:val="00C46B5B"/>
    <w:rsid w:val="00C53E69"/>
    <w:rsid w:val="00CB78D8"/>
    <w:rsid w:val="00CC5354"/>
    <w:rsid w:val="00CF4440"/>
    <w:rsid w:val="00D56B5F"/>
    <w:rsid w:val="00DB17DF"/>
    <w:rsid w:val="00DF54F0"/>
    <w:rsid w:val="00DF5A90"/>
    <w:rsid w:val="00E15313"/>
    <w:rsid w:val="00E45E1B"/>
    <w:rsid w:val="00E7793E"/>
    <w:rsid w:val="00EA4429"/>
    <w:rsid w:val="00F44F3D"/>
    <w:rsid w:val="00F5776F"/>
    <w:rsid w:val="00FB15DB"/>
    <w:rsid w:val="00F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75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06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0699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69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44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89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30695"/>
    <w:pPr>
      <w:spacing w:after="0" w:line="240" w:lineRule="auto"/>
    </w:pPr>
  </w:style>
  <w:style w:type="paragraph" w:customStyle="1" w:styleId="Default">
    <w:name w:val="Default"/>
    <w:rsid w:val="007B7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069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0699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699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A44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89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30695"/>
    <w:pPr>
      <w:spacing w:after="0" w:line="240" w:lineRule="auto"/>
    </w:pPr>
  </w:style>
  <w:style w:type="paragraph" w:customStyle="1" w:styleId="Default">
    <w:name w:val="Default"/>
    <w:rsid w:val="007B7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telpidioamar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ioteca.santelpidioama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santelpidioama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simonetta.serrani</dc:creator>
  <cp:lastModifiedBy>simonetta.serrani</cp:lastModifiedBy>
  <cp:revision>15</cp:revision>
  <cp:lastPrinted>2021-05-05T07:24:00Z</cp:lastPrinted>
  <dcterms:created xsi:type="dcterms:W3CDTF">2021-04-27T12:16:00Z</dcterms:created>
  <dcterms:modified xsi:type="dcterms:W3CDTF">2021-05-20T10:36:00Z</dcterms:modified>
</cp:coreProperties>
</file>